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75" w:type="dxa"/>
        <w:jc w:val="left"/>
        <w:tblInd w:w="133" w:type="dxa"/>
        <w:tblLayout w:type="fixed"/>
        <w:tblCellMar>
          <w:top w:w="55" w:type="dxa"/>
          <w:left w:w="83" w:type="dxa"/>
          <w:bottom w:w="55" w:type="dxa"/>
          <w:right w:w="108" w:type="dxa"/>
        </w:tblCellMar>
      </w:tblPr>
      <w:tblGrid>
        <w:gridCol w:w="5044"/>
        <w:gridCol w:w="289"/>
        <w:gridCol w:w="790"/>
        <w:gridCol w:w="1985"/>
        <w:gridCol w:w="1035"/>
        <w:gridCol w:w="1232"/>
      </w:tblGrid>
      <w:tr>
        <w:trPr>
          <w:trHeight w:val="393" w:hRule="atLeast"/>
        </w:trPr>
        <w:tc>
          <w:tcPr>
            <w:tcW w:w="10375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FAFAF" w:val="clear"/>
            <w:vAlign w:val="center"/>
          </w:tcPr>
          <w:p>
            <w:pPr>
              <w:pStyle w:val="TableParagraph"/>
              <w:widowControl w:val="false"/>
              <w:bidi w:val="0"/>
              <w:ind w:left="809" w:right="0" w:hanging="0"/>
              <w:jc w:val="center"/>
              <w:textAlignment w:val="center"/>
              <w:rPr>
                <w:rFonts w:ascii="Arial" w:hAnsi="Arial"/>
                <w:b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9"/>
                <w:sz w:val="22"/>
                <w:szCs w:val="22"/>
              </w:rPr>
              <w:t>PARA PREENCHIMENTO DA UNIDADE CONCEDENTE DE ESTÁGIO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bidi w:val="0"/>
              <w:spacing w:lineRule="exact" w:line="222"/>
              <w:ind w:left="64" w:right="0" w:hanging="0"/>
              <w:jc w:val="left"/>
              <w:textAlignment w:val="center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NOME FANTASIA: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RAZÃO SOCIAL: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CNPJ ou *CPF </w:t>
            </w:r>
            <w:r>
              <w:rPr>
                <w:rFonts w:ascii="Arial" w:hAnsi="Arial"/>
                <w:b/>
                <w:color w:val="000009"/>
                <w:sz w:val="18"/>
                <w:szCs w:val="18"/>
              </w:rPr>
              <w:t>(*no caso de profissional liberal)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Nome </w:t>
            </w:r>
            <w:r>
              <w:rPr>
                <w:rFonts w:ascii="Arial" w:hAnsi="Arial"/>
                <w:b/>
                <w:color w:val="000009"/>
                <w:sz w:val="18"/>
                <w:szCs w:val="18"/>
              </w:rPr>
              <w:t>(no caso de profissional liberal):</w:t>
            </w:r>
          </w:p>
        </w:tc>
      </w:tr>
      <w:tr>
        <w:trPr>
          <w:trHeight w:val="342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Registro do Conselho Profissional </w:t>
            </w:r>
            <w:r>
              <w:rPr>
                <w:rFonts w:ascii="Arial" w:hAnsi="Arial"/>
                <w:b/>
                <w:color w:val="000009"/>
                <w:sz w:val="18"/>
                <w:szCs w:val="18"/>
              </w:rPr>
              <w:t>(no caso de profissional liberal):</w:t>
            </w:r>
          </w:p>
        </w:tc>
      </w:tr>
      <w:tr>
        <w:trPr>
          <w:trHeight w:val="345" w:hRule="atLeast"/>
        </w:trPr>
        <w:tc>
          <w:tcPr>
            <w:tcW w:w="9143" w:type="dxa"/>
            <w:gridSpan w:val="5"/>
            <w:tcBorders>
              <w:left w:val="single" w:sz="4" w:space="0" w:color="000009"/>
              <w:bottom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ENDEREÇO:</w:t>
            </w:r>
          </w:p>
        </w:tc>
        <w:tc>
          <w:tcPr>
            <w:tcW w:w="123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58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Nº</w:t>
            </w:r>
          </w:p>
        </w:tc>
      </w:tr>
      <w:tr>
        <w:trPr>
          <w:trHeight w:val="345" w:hRule="atLeast"/>
        </w:trPr>
        <w:tc>
          <w:tcPr>
            <w:tcW w:w="5333" w:type="dxa"/>
            <w:gridSpan w:val="2"/>
            <w:tcBorders>
              <w:left w:val="single" w:sz="4" w:space="0" w:color="000009"/>
              <w:bottom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BAIRRO</w:t>
            </w:r>
          </w:p>
        </w:tc>
        <w:tc>
          <w:tcPr>
            <w:tcW w:w="2775" w:type="dxa"/>
            <w:gridSpan w:val="2"/>
            <w:tcBorders>
              <w:left w:val="single" w:sz="4" w:space="0" w:color="000009"/>
              <w:bottom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57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CIDADE:</w:t>
            </w:r>
          </w:p>
        </w:tc>
        <w:tc>
          <w:tcPr>
            <w:tcW w:w="2267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56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CEP:</w:t>
            </w:r>
          </w:p>
        </w:tc>
      </w:tr>
      <w:tr>
        <w:trPr>
          <w:trHeight w:val="342" w:hRule="atLeast"/>
        </w:trPr>
        <w:tc>
          <w:tcPr>
            <w:tcW w:w="6123" w:type="dxa"/>
            <w:gridSpan w:val="3"/>
            <w:tcBorders>
              <w:left w:val="single" w:sz="4" w:space="0" w:color="000009"/>
              <w:bottom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TELEFONE FIXO:</w:t>
            </w:r>
          </w:p>
        </w:tc>
        <w:tc>
          <w:tcPr>
            <w:tcW w:w="4252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2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CELULAR: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E-MAIL: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RESPONSÁVEL LEGAL (GERENTE/DIRETOR/PROPRIETÁRIO):</w:t>
            </w:r>
          </w:p>
        </w:tc>
      </w:tr>
      <w:tr>
        <w:trPr>
          <w:trHeight w:val="345" w:hRule="atLeast"/>
        </w:trPr>
        <w:tc>
          <w:tcPr>
            <w:tcW w:w="5044" w:type="dxa"/>
            <w:tcBorders>
              <w:left w:val="single" w:sz="4" w:space="0" w:color="000009"/>
              <w:bottom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CPF:</w:t>
            </w:r>
          </w:p>
        </w:tc>
        <w:tc>
          <w:tcPr>
            <w:tcW w:w="5331" w:type="dxa"/>
            <w:gridSpan w:val="5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120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CARGO: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NOME SUPERVISOR(A) DO ESTÁGIO:</w:t>
            </w:r>
          </w:p>
        </w:tc>
      </w:tr>
      <w:tr>
        <w:trPr>
          <w:trHeight w:val="349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FORMAÇÃO PROFISSIONAL DO SUPERVISOR(A):</w:t>
            </w:r>
          </w:p>
        </w:tc>
      </w:tr>
      <w:tr>
        <w:trPr>
          <w:trHeight w:val="414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CONSELHO E NÚMERO DE REGISTRO DO SUPERVISOR:</w:t>
            </w:r>
          </w:p>
        </w:tc>
      </w:tr>
      <w:tr>
        <w:trPr>
          <w:trHeight w:val="345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CARGO:</w:t>
            </w:r>
          </w:p>
        </w:tc>
      </w:tr>
      <w:tr>
        <w:trPr>
          <w:trHeight w:val="340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0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SETOR/DEPARTAMENTO:</w:t>
            </w:r>
          </w:p>
        </w:tc>
      </w:tr>
      <w:tr>
        <w:trPr>
          <w:trHeight w:val="472" w:hRule="atLeast"/>
        </w:trPr>
        <w:tc>
          <w:tcPr>
            <w:tcW w:w="10375" w:type="dxa"/>
            <w:gridSpan w:val="6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PRINCIPAIS ATIVIDADES / SERVIÇOS DA EMPRESA:</w:t>
            </w:r>
          </w:p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22"/>
              <w:ind w:left="64" w:right="0" w:hanging="0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A"/>
          <w:sz w:val="21"/>
          <w:szCs w:val="21"/>
        </w:rPr>
      </w:pPr>
      <w:r>
        <w:rPr>
          <w:rFonts w:cs="Arial" w:ascii="Arial" w:hAnsi="Arial"/>
          <w:b/>
          <w:color w:val="00000A"/>
          <w:sz w:val="21"/>
          <w:szCs w:val="21"/>
        </w:rPr>
      </w:r>
    </w:p>
    <w:tbl>
      <w:tblPr>
        <w:tblW w:w="10375" w:type="dxa"/>
        <w:jc w:val="left"/>
        <w:tblInd w:w="124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107"/>
        <w:gridCol w:w="5171"/>
        <w:gridCol w:w="5096"/>
      </w:tblGrid>
      <w:tr>
        <w:trPr>
          <w:trHeight w:val="393" w:hRule="atLeast"/>
        </w:trPr>
        <w:tc>
          <w:tcPr>
            <w:tcW w:w="10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B2B2B2" w:val="clear"/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67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B2B2B2" w:val="clear"/>
            <w:vAlign w:val="center"/>
          </w:tcPr>
          <w:p>
            <w:pPr>
              <w:pStyle w:val="TableParagraph"/>
              <w:widowControl w:val="false"/>
              <w:spacing w:lineRule="exact" w:line="208"/>
              <w:ind w:left="-61" w:right="0" w:hanging="0"/>
              <w:jc w:val="center"/>
              <w:rPr>
                <w:rFonts w:ascii="Arial" w:hAnsi="Arial"/>
                <w:b/>
                <w:b/>
                <w:color w:val="000009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INFORMAÇÕES SOBRE O ESTÁGIO</w:t>
            </w:r>
          </w:p>
        </w:tc>
      </w:tr>
      <w:tr>
        <w:trPr>
          <w:trHeight w:val="1254" w:hRule="atLeast"/>
        </w:trPr>
        <w:tc>
          <w:tcPr>
            <w:tcW w:w="1037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837" w:leader="none"/>
                <w:tab w:val="left" w:pos="838" w:leader="none"/>
                <w:tab w:val="left" w:pos="5768" w:leader="none"/>
              </w:tabs>
              <w:spacing w:before="132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ESTÁGIO CURRICULAR:   ( </w:t>
            </w:r>
            <w:r>
              <w:rPr>
                <w:rFonts w:ascii="Arial" w:hAnsi="Arial"/>
                <w:b/>
                <w:color w:val="000009"/>
                <w:spacing w:val="45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color w:val="000009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OBRIGATÓRIO (   ) NÃO</w:t>
            </w:r>
            <w:r>
              <w:rPr>
                <w:rFonts w:ascii="Arial" w:hAnsi="Arial"/>
                <w:b/>
                <w:color w:val="000009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OBRIGATÓRIO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837" w:leader="none"/>
                <w:tab w:val="left" w:pos="838" w:leader="none"/>
                <w:tab w:val="left" w:pos="5768" w:leader="none"/>
              </w:tabs>
              <w:spacing w:before="132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MODALIDADE:  ( </w:t>
            </w:r>
            <w:r>
              <w:rPr>
                <w:rFonts w:ascii="Arial" w:hAnsi="Arial"/>
                <w:b/>
                <w:color w:val="000009"/>
                <w:spacing w:val="45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color w:val="000009"/>
                <w:spacing w:val="-6"/>
                <w:sz w:val="22"/>
                <w:szCs w:val="22"/>
              </w:rPr>
              <w:t xml:space="preserve"> PRESENCIAL</w:t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 xml:space="preserve"> (   ) REMOTO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837" w:leader="none"/>
                <w:tab w:val="left" w:pos="838" w:leader="none"/>
                <w:tab w:val="left" w:pos="3747" w:leader="none"/>
                <w:tab w:val="left" w:pos="5571" w:leader="none"/>
              </w:tabs>
              <w:suppressAutoHyphens w:val="true"/>
              <w:spacing w:before="87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CARGA</w:t>
            </w:r>
            <w:r>
              <w:rPr>
                <w:rFonts w:ascii="Arial" w:hAnsi="Arial"/>
                <w:b/>
                <w:color w:val="000009"/>
                <w:spacing w:val="-43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HORÁRIA</w:t>
            </w:r>
            <w:r>
              <w:rPr>
                <w:rFonts w:ascii="Arial" w:hAnsi="Arial"/>
                <w:b/>
                <w:color w:val="000009"/>
                <w:spacing w:val="-40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DIÁRIA: (   )</w:t>
            </w:r>
            <w:r>
              <w:rPr>
                <w:rFonts w:ascii="Arial" w:hAnsi="Arial"/>
                <w:b/>
                <w:color w:val="000009"/>
                <w:spacing w:val="-41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4</w:t>
            </w:r>
            <w:r>
              <w:rPr>
                <w:rFonts w:ascii="Arial" w:hAnsi="Arial"/>
                <w:b/>
                <w:color w:val="000009"/>
                <w:spacing w:val="-39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HORAS   (   ) 6</w:t>
            </w:r>
            <w:r>
              <w:rPr>
                <w:rFonts w:ascii="Arial" w:hAnsi="Arial"/>
                <w:b/>
                <w:color w:val="000009"/>
                <w:spacing w:val="-16"/>
                <w:w w:val="1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olor w:val="000009"/>
                <w:w w:val="110"/>
                <w:sz w:val="22"/>
                <w:szCs w:val="22"/>
              </w:rPr>
              <w:t>HORAS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837" w:leader="none"/>
                <w:tab w:val="left" w:pos="838" w:leader="none"/>
                <w:tab w:val="left" w:pos="2416" w:leader="none"/>
                <w:tab w:val="left" w:pos="3207" w:leader="none"/>
                <w:tab w:val="left" w:pos="3881" w:leader="none"/>
                <w:tab w:val="left" w:pos="4327" w:leader="none"/>
                <w:tab w:val="left" w:pos="5048" w:leader="none"/>
                <w:tab w:val="left" w:pos="5768" w:leader="none"/>
              </w:tabs>
              <w:spacing w:before="185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PERÍODO</w:t>
            </w:r>
            <w:r>
              <w:rPr>
                <w:rFonts w:ascii="Arial" w:hAnsi="Arial"/>
                <w:b/>
                <w:color w:val="000009"/>
                <w:sz w:val="22"/>
                <w:szCs w:val="22"/>
                <w:u w:val="thick" w:color="000009"/>
              </w:rPr>
              <w:t xml:space="preserve"> </w:t>
              <w:tab/>
              <w:t>/</w:t>
              <w:tab/>
              <w:t>/</w:t>
              <w:tab/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000009"/>
                <w:sz w:val="22"/>
                <w:szCs w:val="22"/>
                <w:u w:val="thick" w:color="000009"/>
              </w:rPr>
              <w:t xml:space="preserve"> </w:t>
              <w:tab/>
              <w:t>/</w:t>
              <w:tab/>
              <w:t>/</w:t>
              <w:tab/>
            </w:r>
            <w:r>
              <w:rPr>
                <w:rFonts w:ascii="Arial" w:hAnsi="Arial"/>
                <w:b/>
                <w:color w:val="000009"/>
                <w:sz w:val="22"/>
                <w:szCs w:val="22"/>
              </w:rPr>
              <w:t>.</w:t>
            </w:r>
          </w:p>
        </w:tc>
      </w:tr>
      <w:tr>
        <w:trPr>
          <w:trHeight w:val="365" w:hRule="atLeast"/>
        </w:trPr>
        <w:tc>
          <w:tcPr>
            <w:tcW w:w="527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38"/>
              <w:ind w:left="0" w:right="1121" w:hanging="0"/>
              <w:rPr>
                <w:rFonts w:ascii="Arial" w:hAnsi="Arial"/>
                <w:color w:val="000009"/>
              </w:rPr>
            </w:pPr>
            <w:r>
              <w:rPr>
                <w:rFonts w:ascii="Arial" w:hAnsi="Arial"/>
                <w:color w:val="000009"/>
              </w:rPr>
              <w:t>Alimentação: (  ) Sim         (  ) Não</w:t>
            </w:r>
          </w:p>
        </w:tc>
        <w:tc>
          <w:tcPr>
            <w:tcW w:w="50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238"/>
              <w:rPr>
                <w:rFonts w:ascii="Arial" w:hAnsi="Arial"/>
                <w:color w:val="000009"/>
              </w:rPr>
            </w:pPr>
            <w:r>
              <w:rPr>
                <w:rFonts w:ascii="Arial" w:hAnsi="Arial"/>
                <w:color w:val="000009"/>
              </w:rPr>
              <w:t>Alojamento: (  ) Sim        (  ) Não</w:t>
            </w:r>
          </w:p>
        </w:tc>
      </w:tr>
      <w:tr>
        <w:trPr>
          <w:trHeight w:val="585" w:hRule="atLeast"/>
        </w:trPr>
        <w:tc>
          <w:tcPr>
            <w:tcW w:w="1037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09"/>
                <w:tab w:val="left" w:pos="5317" w:leader="none"/>
              </w:tabs>
              <w:spacing w:lineRule="exact" w:line="252" w:before="57" w:after="0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>Bolsa auxílio: (  ) Sim  (  ) Não</w:t>
            </w:r>
            <w:r>
              <w:rPr>
                <w:rFonts w:ascii="Arial" w:hAnsi="Arial"/>
                <w:color w:val="000009"/>
                <w:spacing w:val="38"/>
              </w:rPr>
              <w:t xml:space="preserve"> </w:t>
            </w:r>
            <w:r>
              <w:rPr>
                <w:rFonts w:ascii="Arial" w:hAnsi="Arial"/>
                <w:color w:val="000009"/>
              </w:rPr>
              <w:t xml:space="preserve">R$ </w:t>
            </w:r>
            <w:r>
              <w:rPr>
                <w:rFonts w:ascii="Arial" w:hAnsi="Arial"/>
                <w:color w:val="000009"/>
                <w:spacing w:val="-1"/>
              </w:rPr>
              <w:t xml:space="preserve"> </w:t>
            </w:r>
            <w:r>
              <w:rPr>
                <w:rFonts w:ascii="Arial" w:hAnsi="Arial"/>
                <w:color w:val="000009"/>
                <w:u w:val="single" w:color="000009"/>
              </w:rPr>
              <w:t xml:space="preserve"> </w:t>
              <w:tab/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spacing w:lineRule="exact" w:line="206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Necessário fornecimento do benefício, caso estágio Não Obrigatório (art. 12, lei 11.788/2008)</w:t>
            </w:r>
          </w:p>
        </w:tc>
      </w:tr>
      <w:tr>
        <w:trPr>
          <w:trHeight w:val="676" w:hRule="atLeast"/>
        </w:trPr>
        <w:tc>
          <w:tcPr>
            <w:tcW w:w="1037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09"/>
                <w:tab w:val="left" w:pos="5365" w:leader="none"/>
              </w:tabs>
              <w:spacing w:before="103" w:after="0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>Auxílio-transporte: (  ) Sim (  ) Não</w:t>
            </w:r>
            <w:r>
              <w:rPr>
                <w:rFonts w:ascii="Arial" w:hAnsi="Arial"/>
                <w:color w:val="000009"/>
                <w:spacing w:val="-16"/>
              </w:rPr>
              <w:t xml:space="preserve"> </w:t>
            </w:r>
            <w:r>
              <w:rPr>
                <w:rFonts w:ascii="Arial" w:hAnsi="Arial"/>
                <w:color w:val="000009"/>
              </w:rPr>
              <w:t>R$</w:t>
            </w:r>
            <w:r>
              <w:rPr>
                <w:rFonts w:ascii="Arial" w:hAnsi="Arial"/>
                <w:color w:val="000009"/>
                <w:spacing w:val="-4"/>
              </w:rPr>
              <w:t xml:space="preserve"> </w:t>
            </w:r>
            <w:r>
              <w:rPr>
                <w:rFonts w:ascii="Arial" w:hAnsi="Arial"/>
                <w:color w:val="000009"/>
                <w:u w:val="single" w:color="000009"/>
              </w:rPr>
              <w:t xml:space="preserve"> </w:t>
              <w:tab/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Necessário fornecimento do benefício, caso estágio Não Obrigatório (art. 12, lei 11.788/2008)</w:t>
            </w:r>
          </w:p>
        </w:tc>
      </w:tr>
      <w:tr>
        <w:trPr>
          <w:trHeight w:val="311" w:hRule="atLeast"/>
        </w:trPr>
        <w:tc>
          <w:tcPr>
            <w:tcW w:w="10374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exact" w:line="196"/>
              <w:ind w:left="117" w:right="0" w:hanging="0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96"/>
              <w:ind w:left="117" w:right="0" w:hanging="0"/>
              <w:jc w:val="center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96"/>
              <w:ind w:left="117" w:right="0" w:hanging="0"/>
              <w:jc w:val="center"/>
              <w:rPr>
                <w:rFonts w:ascii="Arial" w:hAnsi="Arial"/>
                <w:b/>
                <w:b/>
                <w:color w:val="000009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9"/>
                <w:sz w:val="24"/>
                <w:szCs w:val="24"/>
              </w:rPr>
              <w:t>Declaro ter conhecimento da legislação, regulamentos e normas pertinentes ao estágio.</w:t>
            </w:r>
          </w:p>
          <w:p>
            <w:pPr>
              <w:pStyle w:val="TableParagraph"/>
              <w:widowControl w:val="false"/>
              <w:spacing w:lineRule="exact" w:line="196"/>
              <w:ind w:left="117" w:right="0" w:hanging="0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96"/>
              <w:ind w:left="117" w:right="0" w:hanging="0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64" w:leader="none"/>
                <w:tab w:val="left" w:pos="3360" w:leader="none"/>
                <w:tab w:val="left" w:pos="6160" w:leader="none"/>
                <w:tab w:val="left" w:pos="7696" w:leader="none"/>
              </w:tabs>
              <w:spacing w:before="91" w:after="0"/>
              <w:ind w:left="139" w:right="0" w:hanging="0"/>
              <w:jc w:val="center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color w:val="000009"/>
                <w:sz w:val="24"/>
                <w:u w:val="none"/>
              </w:rPr>
              <w:t>Local:____________________, _________de _____________de _________.</w:t>
            </w:r>
          </w:p>
          <w:p>
            <w:pPr>
              <w:pStyle w:val="Corpodotexto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rpodotexto"/>
              <w:widowControl w:val="false"/>
              <w:spacing w:before="10" w:after="0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Ttulo1"/>
              <w:widowControl w:val="false"/>
              <w:tabs>
                <w:tab w:val="clear" w:pos="709"/>
                <w:tab w:val="left" w:pos="133" w:leader="none"/>
              </w:tabs>
              <w:spacing w:lineRule="exact" w:line="214"/>
              <w:ind w:left="133" w:right="0" w:hanging="0"/>
              <w:jc w:val="center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  <w:p>
            <w:pPr>
              <w:pStyle w:val="Ttulo1"/>
              <w:widowControl w:val="false"/>
              <w:tabs>
                <w:tab w:val="clear" w:pos="709"/>
                <w:tab w:val="left" w:pos="133" w:leader="none"/>
              </w:tabs>
              <w:spacing w:lineRule="exact" w:line="214"/>
              <w:ind w:left="133" w:right="0" w:hanging="0"/>
              <w:jc w:val="center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__________________________________________________________________________________________________</w:t>
            </w:r>
          </w:p>
          <w:p>
            <w:pPr>
              <w:pStyle w:val="Ttulo1"/>
              <w:widowControl w:val="false"/>
              <w:tabs>
                <w:tab w:val="clear" w:pos="709"/>
                <w:tab w:val="left" w:pos="133" w:leader="none"/>
              </w:tabs>
              <w:spacing w:lineRule="exact" w:line="214"/>
              <w:ind w:left="133" w:right="0" w:hanging="0"/>
              <w:jc w:val="center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Assinatura e Carimbo do Proprietário(a) ou Responsável Legal pela Unidade Concedente de Estágio</w:t>
            </w:r>
          </w:p>
          <w:p>
            <w:pPr>
              <w:pStyle w:val="TableParagraph"/>
              <w:widowControl w:val="false"/>
              <w:spacing w:lineRule="exact" w:line="196"/>
              <w:ind w:left="0" w:right="0" w:hanging="0"/>
              <w:rPr>
                <w:rFonts w:ascii="Arial" w:hAnsi="Arial"/>
                <w:b/>
                <w:b/>
                <w:color w:val="000009"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142" w:top="1498" w:footer="413" w:bottom="8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>
        <w:rStyle w:val="Fontepargpadro"/>
        <w:rFonts w:ascii="Carlito" w:hAnsi="Carlito"/>
        <w:b w:val="false"/>
        <w:b w:val="false"/>
        <w:bCs w:val="false"/>
        <w:sz w:val="20"/>
        <w:szCs w:val="20"/>
      </w:rPr>
    </w:pPr>
    <w:r>
      <w:rPr>
        <w:rFonts w:ascii="Carlito" w:hAnsi="Carlito"/>
        <w:b w:val="false"/>
        <w:bCs w:val="false"/>
        <w:sz w:val="20"/>
        <w:szCs w:val="20"/>
      </w:rPr>
      <w:drawing>
        <wp:anchor behindDoc="1" distT="6350" distB="6350" distL="6350" distR="6350" simplePos="0" locked="0" layoutInCell="0" allowOverlap="1" relativeHeight="4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>Campus Alagoinhas</w:t>
      <w:tab/>
      <w:tab/>
      <w:t xml:space="preserve">                                                                       </w:t>
      <w:tab/>
      <w:tab/>
      <w:tab/>
      <w:t xml:space="preserve"> Núcleo de Relações Institucionais e Estágio</w:t>
    </w:r>
  </w:p>
  <w:p>
    <w:pPr>
      <w:pStyle w:val="Rodap"/>
      <w:widowControl/>
      <w:tabs>
        <w:tab w:val="clear" w:pos="709"/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 xml:space="preserve">Endereço: R. Manoel Romão - Alagoinhas Velha, Alagoinhas - BA, 48030-530                     </w:t>
    </w:r>
    <w:r>
      <w:rPr>
        <w:rStyle w:val="Fontepargpadro"/>
        <w:rFonts w:ascii="Carlito" w:hAnsi="Carlito"/>
        <w:b w:val="false"/>
        <w:bCs w:val="false"/>
        <w:sz w:val="20"/>
        <w:szCs w:val="20"/>
        <w:u w:val="none"/>
      </w:rPr>
      <w:t xml:space="preserve">   (75) 3421-4511 / </w:t>
    </w:r>
    <w:r>
      <w:rPr>
        <w:rStyle w:val="Fontepargpadro"/>
        <w:rFonts w:ascii="Carlito" w:hAnsi="Carlito"/>
        <w:b w:val="false"/>
        <w:bCs w:val="false"/>
        <w:sz w:val="20"/>
        <w:szCs w:val="20"/>
      </w:rPr>
      <w:t>Ramal 222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Style w:val="Fontepargpadro"/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-29210</wp:posOffset>
          </wp:positionH>
          <wp:positionV relativeFrom="paragraph">
            <wp:posOffset>90170</wp:posOffset>
          </wp:positionV>
          <wp:extent cx="636270" cy="6096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rFonts w:ascii="Arial" w:hAnsi="Arial"/>
        <w:b/>
        <w:b/>
        <w:bCs/>
        <w:sz w:val="16"/>
        <w:szCs w:val="16"/>
      </w:rPr>
    </w:pPr>
    <w:r>
      <w:rPr>
        <w:rStyle w:val="Fontepargpadro"/>
        <w:rFonts w:ascii="Arial" w:hAnsi="Arial"/>
        <w:b w:val="false"/>
        <w:bCs w:val="false"/>
        <w:sz w:val="16"/>
        <w:szCs w:val="16"/>
      </w:rPr>
      <w:t>MINISTÉRIO DA EDUCAÇÃO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SECRETARIA DE EDUCAÇÃO PROFISSIONAL E TECNOLÓGICA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INSTITUTO FEDERAL DE EDUCAÇÃO, CIÊNCIA E TECNOLOGIA BAIANO</w:t>
    </w:r>
  </w:p>
  <w:p>
    <w:pPr>
      <w:pStyle w:val="Normal"/>
      <w:tabs>
        <w:tab w:val="clear" w:pos="709"/>
        <w:tab w:val="left" w:pos="2256" w:leader="none"/>
      </w:tabs>
      <w:spacing w:before="120" w:after="0"/>
      <w:jc w:val="center"/>
      <w:rPr/>
    </w:pPr>
    <w:r>
      <w:rPr>
        <w:rStyle w:val="Fontepargpadro"/>
        <w:rFonts w:ascii="Arial" w:hAnsi="Arial"/>
        <w:b/>
        <w:bCs/>
        <w:sz w:val="24"/>
        <w:szCs w:val="24"/>
      </w:rPr>
      <w:t>IDENTIFICAÇÃO DA UNIDADE CONCEDENTE DE ESTÁGIO</w:t>
    </w:r>
  </w:p>
  <w:p>
    <w:pPr>
      <w:pStyle w:val="Normal"/>
      <w:jc w:val="center"/>
      <w:rPr/>
    </w:pPr>
    <w:r>
      <w:rPr/>
      <w:drawing>
        <wp:anchor behindDoc="1" distT="6350" distB="6350" distL="6350" distR="6350" simplePos="0" locked="0" layoutInCell="0" allowOverlap="1" relativeHeight="3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7"/>
        </w:tabs>
        <w:ind w:left="11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7"/>
        </w:tabs>
        <w:ind w:left="15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7"/>
        </w:tabs>
        <w:ind w:left="19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7"/>
        </w:tabs>
        <w:ind w:left="22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7"/>
        </w:tabs>
        <w:ind w:left="26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7"/>
        </w:tabs>
        <w:ind w:left="33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7"/>
        </w:tabs>
        <w:ind w:left="371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892"/>
        </w:tabs>
        <w:ind w:left="8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2"/>
        </w:tabs>
        <w:ind w:left="12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2"/>
        </w:tabs>
        <w:ind w:left="16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2"/>
        </w:tabs>
        <w:ind w:left="23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2"/>
        </w:tabs>
        <w:ind w:left="26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2"/>
        </w:tabs>
        <w:ind w:left="34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2"/>
        </w:tabs>
        <w:ind w:left="3772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tulo2">
    <w:name w:val="Heading 2"/>
    <w:basedOn w:val="Ttulo"/>
    <w:qFormat/>
    <w:pPr>
      <w:numPr>
        <w:ilvl w:val="1"/>
        <w:numId w:val="1"/>
      </w:numPr>
      <w:suppressAutoHyphens w:val="true"/>
      <w:outlineLvl w:val="1"/>
    </w:pPr>
    <w:rPr/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Ttulo5">
    <w:name w:val="Heading 5"/>
    <w:basedOn w:val="LONormal1"/>
    <w:next w:val="LONormal1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libri Light" w:hAnsi="Calibri Light" w:eastAsia="Times New Roman" w:cs="Calibri Light"/>
      <w:color w:val="2E74B5"/>
      <w:szCs w:val="21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CabealhoChar">
    <w:name w:val="Cabeçalho Char"/>
    <w:basedOn w:val="Fontepargpadro"/>
    <w:qFormat/>
    <w:rPr/>
  </w:style>
  <w:style w:type="character" w:styleId="Ttulo5Char">
    <w:name w:val="Título 5 Char"/>
    <w:basedOn w:val="Fontepargpadro"/>
    <w:qFormat/>
    <w:rPr>
      <w:rFonts w:ascii="Calibri Light" w:hAnsi="Calibri Light" w:eastAsia="Times New Roman" w:cs="Calibri Light"/>
      <w:color w:val="2E74B5"/>
      <w:szCs w:val="21"/>
    </w:rPr>
  </w:style>
  <w:style w:type="character" w:styleId="TtuloChar">
    <w:name w:val="Título Char"/>
    <w:basedOn w:val="Fontepargpadro"/>
    <w:qFormat/>
    <w:rPr>
      <w:rFonts w:ascii="Arial" w:hAnsi="Arial" w:eastAsia="Arial" w:cs="Arial"/>
      <w:b/>
      <w:bCs/>
      <w:sz w:val="56"/>
      <w:szCs w:val="56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suppressAutoHyphens w:val="true"/>
    </w:pPr>
    <w:rPr/>
  </w:style>
  <w:style w:type="paragraph" w:styleId="Corpodotexto">
    <w:name w:val="Body Text"/>
    <w:basedOn w:val="Normal"/>
    <w:pPr>
      <w:suppressAutoHyphens w:val="true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1">
    <w:name w:val="LO-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</w:pPr>
    <w:rPr>
      <w:i/>
      <w:iCs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AutoHyphens w:val="true"/>
    </w:pPr>
    <w:rPr/>
  </w:style>
  <w:style w:type="paragraph" w:styleId="Rodap">
    <w:name w:val="Footer"/>
    <w:basedOn w:val="Normal"/>
    <w:pPr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  <w:textAlignment w:val="auto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pt-BR" w:eastAsia="pt-BR" w:bidi="ar-SA"/>
    </w:rPr>
  </w:style>
  <w:style w:type="paragraph" w:styleId="Citaes">
    <w:name w:val="Citações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Recuodecorpodetexto21">
    <w:name w:val="Recuo de corpo de texto 21"/>
    <w:basedOn w:val="LONormal1"/>
    <w:qFormat/>
    <w:pPr>
      <w:widowControl/>
      <w:tabs>
        <w:tab w:val="clear" w:pos="709"/>
      </w:tabs>
      <w:suppressAutoHyphens w:val="true"/>
      <w:spacing w:lineRule="auto" w:line="480" w:before="0" w:after="120"/>
      <w:ind w:left="283" w:right="0" w:hanging="0"/>
      <w:textAlignment w:val="auto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PargrafodaLista">
    <w:name w:val="Parágrafo da Lista"/>
    <w:basedOn w:val="LONormal1"/>
    <w:qFormat/>
    <w:pPr>
      <w:tabs>
        <w:tab w:val="clear" w:pos="709"/>
      </w:tabs>
      <w:suppressAutoHyphens w:val="true"/>
      <w:ind w:left="720" w:right="0" w:hanging="0"/>
    </w:pPr>
    <w:rPr>
      <w:szCs w:val="21"/>
    </w:rPr>
  </w:style>
  <w:style w:type="paragraph" w:styleId="NormalWeb">
    <w:name w:val="Normal (Web)"/>
    <w:basedOn w:val="LONormal1"/>
    <w:qFormat/>
    <w:pPr>
      <w:widowControl/>
      <w:suppressAutoHyphens w:val="false"/>
      <w:spacing w:before="100" w:after="100"/>
      <w:textAlignment w:val="auto"/>
    </w:pPr>
    <w:rPr>
      <w:rFonts w:ascii="Times" w:hAnsi="Times" w:eastAsia="Calibri" w:cs="Times New Roman"/>
      <w:kern w:val="0"/>
      <w:sz w:val="20"/>
      <w:szCs w:val="20"/>
      <w:lang w:eastAsia="en-US" w:bidi="ar-SA"/>
    </w:rPr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odocumento">
    <w:name w:val="Title"/>
    <w:basedOn w:val="Normal"/>
    <w:qFormat/>
    <w:pPr>
      <w:spacing w:before="79" w:after="0"/>
      <w:ind w:left="2187" w:right="0" w:hanging="0"/>
    </w:pPr>
    <w:rPr>
      <w:b/>
      <w:bCs/>
      <w:sz w:val="24"/>
      <w:szCs w:val="24"/>
      <w:u w:val="single" w:color="000000"/>
    </w:rPr>
  </w:style>
  <w:style w:type="paragraph" w:styleId="TableParagraph">
    <w:name w:val="Table Paragraph"/>
    <w:basedOn w:val="Normal"/>
    <w:qFormat/>
    <w:pPr/>
    <w:rPr/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LibreOffice/7.2.4.1$Windows_X86_64 LibreOffice_project/27d75539669ac387bb498e35313b970b7fe9c4f9</Application>
  <AppVersion>15.0000</AppVersion>
  <Pages>1</Pages>
  <Words>246</Words>
  <Characters>1515</Characters>
  <CharactersWithSpaces>1860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2021-12-16T12:03:18Z</dcterms:created>
  <dc:creator/>
  <dc:description/>
  <dc:language>pt-BR</dc:language>
  <cp:lastModifiedBy/>
  <cp:lastPrinted>2020-03-03T18:55:00Z</cp:lastPrinted>
  <dcterms:modified xsi:type="dcterms:W3CDTF">2021-06-16T10:30:45Z</dcterms:modified>
  <cp:revision>420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