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ind w:left="3686" w:hanging="0"/>
        <w:rPr>
          <w:color w:val="000000"/>
          <w:sz w:val="20"/>
          <w:szCs w:val="20"/>
        </w:rPr>
      </w:pPr>
      <w:r>
        <w:rPr/>
        <w:drawing>
          <wp:inline distT="0" distB="0" distL="0" distR="0">
            <wp:extent cx="817880" cy="838200"/>
            <wp:effectExtent l="0" t="0" r="0" b="0"/>
            <wp:docPr id="1" name="image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Onormal"/>
        <w:ind w:left="1109" w:right="1324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MINISTÉRIO DA EDUCAÇÃO</w:t>
      </w:r>
    </w:p>
    <w:p>
      <w:pPr>
        <w:pStyle w:val="LOnormal"/>
        <w:ind w:left="901" w:right="1123" w:hanging="0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SECRETARIA DE EDUCAÇÃO PROFISSIONAL E TECNOLÓGICA INSTITUTO FEDERAL DE EDUCAÇÃO, CIÊNCIA E TECNOLOGIA BAIANO PRÓ-REITORIA DE ENSINO</w:t>
      </w:r>
    </w:p>
    <w:p>
      <w:pPr>
        <w:pStyle w:val="LOnormal"/>
        <w:spacing w:before="5" w:after="0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</w:rPr>
      </w:r>
    </w:p>
    <w:p>
      <w:pPr>
        <w:pStyle w:val="Ttulo1"/>
        <w:ind w:left="1108" w:right="1328" w:firstLine="1108"/>
        <w:rPr/>
      </w:pPr>
      <w:r>
        <w:rPr/>
        <w:t>EDITAL DE SELEÇÃO DE MONITORIA DE ENSINO 2023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LOnormal"/>
        <w:spacing w:before="1" w:after="0"/>
        <w:ind w:right="1320" w:hanging="0"/>
        <w:jc w:val="center"/>
        <w:rPr>
          <w:rFonts w:ascii="Times New Roman" w:hAnsi="Times New Roman" w:eastAsia="Times New Roman" w:cs="Times New Roman"/>
          <w:color w:val="000000"/>
          <w:sz w:val="23"/>
          <w:szCs w:val="23"/>
        </w:rPr>
      </w:pPr>
      <w:r>
        <w:rPr>
          <w:rFonts w:eastAsia="Times New Roman" w:cs="Times New Roman" w:ascii="Times New Roman" w:hAnsi="Times New Roman"/>
          <w:color w:val="000000"/>
          <w:sz w:val="23"/>
          <w:szCs w:val="23"/>
        </w:rPr>
      </w:r>
    </w:p>
    <w:p>
      <w:pPr>
        <w:pStyle w:val="LOnormal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ANEXO VII</w:t>
      </w:r>
    </w:p>
    <w:p>
      <w:pPr>
        <w:pStyle w:val="LOnormal"/>
        <w:spacing w:before="9" w:after="0"/>
        <w:rPr>
          <w:rFonts w:ascii="Times New Roman" w:hAnsi="Times New Roman" w:eastAsia="Times New Roman" w:cs="Times New Roman"/>
          <w:b/>
          <w:b/>
          <w:color w:val="000000"/>
        </w:rPr>
      </w:pPr>
      <w:r>
        <w:rPr>
          <w:rFonts w:eastAsia="Times New Roman" w:cs="Times New Roman" w:ascii="Times New Roman" w:hAnsi="Times New Roman"/>
          <w:b/>
          <w:color w:val="000000"/>
        </w:rPr>
      </w:r>
    </w:p>
    <w:p>
      <w:pPr>
        <w:pStyle w:val="LOnormal"/>
        <w:ind w:left="1109" w:right="1325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3"/>
          <w:szCs w:val="23"/>
        </w:rPr>
        <w:t>T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ERMO DE COMPROMISSO DO(A) MONITOR(A)</w:t>
      </w:r>
    </w:p>
    <w:p>
      <w:pPr>
        <w:pStyle w:val="LOnormal"/>
        <w:rPr>
          <w:rFonts w:ascii="Times New Roman" w:hAnsi="Times New Roman" w:eastAsia="Times New Roman" w:cs="Times New Roman"/>
          <w:b/>
          <w:b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b/>
          <w:color w:val="000000"/>
          <w:sz w:val="26"/>
          <w:szCs w:val="26"/>
        </w:rPr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  <w:szCs w:val="26"/>
        </w:rPr>
      </w:r>
    </w:p>
    <w:p>
      <w:pPr>
        <w:pStyle w:val="LOnormal"/>
        <w:tabs>
          <w:tab w:val="clear" w:pos="720"/>
          <w:tab w:val="left" w:pos="3217" w:leader="none"/>
          <w:tab w:val="left" w:pos="5635" w:leader="none"/>
          <w:tab w:val="left" w:pos="8024" w:leader="none"/>
        </w:tabs>
        <w:spacing w:lineRule="auto" w:line="360" w:before="210" w:after="0"/>
        <w:ind w:right="224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Eu,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 RG  nº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 CPF  nº.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e  matrícula  nº.</w:t>
      </w:r>
    </w:p>
    <w:p>
      <w:pPr>
        <w:pStyle w:val="LOnormal"/>
        <w:tabs>
          <w:tab w:val="clear" w:pos="720"/>
          <w:tab w:val="left" w:pos="1670" w:leader="none"/>
          <w:tab w:val="left" w:pos="8473" w:leader="none"/>
        </w:tabs>
        <w:spacing w:lineRule="auto" w:line="360"/>
        <w:ind w:left="115" w:right="330" w:hanging="5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denominado simplesmente MONITOR(A), firmo perante o Instituto  Federal de     Educação,  Ciência e Tecnologia-IF Baiano, representado  pelo </w:t>
      </w:r>
      <w:r>
        <w:rPr>
          <w:rFonts w:eastAsia="Times New Roman" w:cs="Times New Roman" w:ascii="Times New Roman" w:hAnsi="Times New Roman"/>
          <w:i/>
          <w:color w:val="000000"/>
          <w:sz w:val="24"/>
          <w:szCs w:val="24"/>
        </w:rPr>
        <w:t xml:space="preserve">Campus </w:t>
      </w:r>
      <w:r>
        <w:rPr>
          <w:rFonts w:eastAsia="Times New Roman" w:cs="Times New Roman" w:ascii="Times New Roman" w:hAnsi="Times New Roman"/>
          <w:i w:val="false"/>
          <w:iCs w:val="false"/>
          <w:color w:val="000000"/>
          <w:sz w:val="24"/>
          <w:szCs w:val="24"/>
        </w:rPr>
        <w:t>Governador Mangabeira</w:t>
      </w:r>
      <w:r>
        <w:rPr>
          <w:rFonts w:eastAsia="Times New Roman" w:cs="Times New Roman" w:ascii="Times New Roman" w:hAnsi="Times New Roman"/>
          <w:i/>
          <w:iCs w:val="false"/>
          <w:color w:val="000000"/>
          <w:sz w:val="24"/>
          <w:szCs w:val="24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TERMO DE COMPROMISSO DE MONITORIA da(s) disciplina(s) do Curso________________________________________________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none"/>
        </w:rPr>
        <w:t xml:space="preserve"> 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sob  supervisão  do(a) Professor(a) Orientador(a)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. Este TERMO reger-se-á pela observância do aluno signatário ao cumprimento das exigências a Resolução nº. 08/2016/CONSUP/IF Baiano, ainda ao disposto nas seguintes cláusulas: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388" w:leader="none"/>
          <w:tab w:val="left" w:pos="3190" w:leader="none"/>
          <w:tab w:val="left" w:pos="9607" w:leader="none"/>
        </w:tabs>
        <w:spacing w:lineRule="auto" w:line="360"/>
        <w:ind w:left="115" w:right="334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 período de vigência da presente Monitoria será de até _______meses, com início em __________________ e término previsto para ____________________.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356" w:leader="none"/>
        </w:tabs>
        <w:spacing w:lineRule="auto" w:line="360"/>
        <w:ind w:left="356" w:hanging="241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 Monitoria será exercida de forma remunerada.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356" w:leader="none"/>
        </w:tabs>
        <w:spacing w:lineRule="auto" w:line="360"/>
        <w:ind w:left="115" w:right="33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O(A) MONITOR(A) se compromete a dedicar 8 (oito) horas semanais às atividades de monitoria, em horário a ser determinado pelo(a) Professor(a) Orientador(a).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392" w:leader="none"/>
        </w:tabs>
        <w:spacing w:lineRule="auto" w:line="360"/>
        <w:ind w:left="115" w:right="332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As atividades exercidas por decorrência da assinatura deste TERMO não geram, em hipótese alguma, vínculo empregatício entre o IF Baiano e o(a) MONITOR(A), ou entre este e terceiros, nem dará direito a quaisquer vantagens, além das expressamente previstas neste TERMO e na Resolução vigente.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366" w:leader="none"/>
        </w:tabs>
        <w:spacing w:lineRule="auto" w:line="360"/>
        <w:ind w:left="115" w:right="345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Durante a vigência deste TERMO, o(a) MONITOR(A) não poderá acumular qualquer outro tipo de bolsa bem como desempenhar outra função de monitoria remunerada ou voluntária.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404" w:leader="none"/>
        </w:tabs>
        <w:spacing w:lineRule="auto" w:line="360"/>
        <w:ind w:left="115" w:right="34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O(A) MONITOR(A) e o(a) Professor(a) Orientador(a) declaram conhecer e aceitar todos os termos e condições da Resolução vigente que trata do Programa de Monitoria no âmbito do IF Baiano.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382" w:leader="none"/>
        </w:tabs>
        <w:spacing w:lineRule="auto" w:line="360"/>
        <w:ind w:left="115" w:right="335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O(A) Professor(a)-Orientador(a) é responsável pelo controle da monitoria, comprometendo-se a comunicar à Coordenação do Curso ou equivalente qualquer espécie de irregularidade ou inadimplemento.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386" w:leader="none"/>
        </w:tabs>
        <w:spacing w:lineRule="auto" w:line="360" w:before="1" w:after="0"/>
        <w:ind w:left="115" w:right="343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Fica vedado ao(a) Professor(a) Orientador(a) designar ou autorizar o(a) monitor(a) a ministrar aulas que compõem a carga horária da disciplina, aplicar ou corrigir avaliações.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382" w:leader="none"/>
        </w:tabs>
        <w:spacing w:lineRule="auto" w:line="360"/>
        <w:ind w:left="115" w:right="332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O(a) Professor(a) Orientador(a) encaminhará à Coordenação do Curso, até o último dia útil de cada mês, a frequência do(a) Monitor(a) para efeito de emissão do Certificado de Monitoria e, quando for o caso, pagamento.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520" w:leader="none"/>
          <w:tab w:val="left" w:pos="6086" w:leader="none"/>
        </w:tabs>
        <w:spacing w:lineRule="auto" w:line="360"/>
        <w:ind w:left="115" w:right="33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A não apresentação da documentação de Monitoria de forma correta e completa à unidade acadêmica,  nos  prazos  estabelecidos pelo Edital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u w:val="single"/>
        </w:rPr>
        <w:t xml:space="preserve"> </w:t>
        <w:tab/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, cancelará os direitos referentes ao exercício da Monitoria.</w:t>
      </w:r>
    </w:p>
    <w:p>
      <w:pPr>
        <w:pStyle w:val="LOnormal"/>
        <w:numPr>
          <w:ilvl w:val="0"/>
          <w:numId w:val="1"/>
        </w:numPr>
        <w:tabs>
          <w:tab w:val="clear" w:pos="720"/>
          <w:tab w:val="left" w:pos="550" w:leader="none"/>
        </w:tabs>
        <w:spacing w:lineRule="auto" w:line="360"/>
        <w:ind w:left="115" w:right="341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Por estarem de comum acordo, assinam o presente TERMO DE COMPROMISSO o(a) Coordenador(a) de Curso, o(a) Professor(a) Orientador(a) e o(a) MONITOR(A).</w:t>
      </w:r>
    </w:p>
    <w:p>
      <w:pPr>
        <w:pStyle w:val="LOnormal"/>
        <w:spacing w:lineRule="auto" w:line="360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spacing w:before="3" w:after="0"/>
        <w:rPr>
          <w:rFonts w:ascii="Times New Roman" w:hAnsi="Times New Roman" w:eastAsia="Times New Roman" w:cs="Times New Roman"/>
          <w:color w:val="000000"/>
          <w:sz w:val="10"/>
          <w:szCs w:val="10"/>
        </w:rPr>
      </w:pPr>
      <w:r>
        <w:rPr>
          <w:rFonts w:eastAsia="Times New Roman" w:cs="Times New Roman" w:ascii="Times New Roman" w:hAnsi="Times New Roman"/>
          <w:color w:val="000000"/>
          <w:sz w:val="10"/>
          <w:szCs w:val="10"/>
        </w:rPr>
      </w:r>
    </w:p>
    <w:tbl>
      <w:tblPr>
        <w:tblStyle w:val="TableNormal"/>
        <w:tblW w:w="9922" w:type="dxa"/>
        <w:jc w:val="left"/>
        <w:tblInd w:w="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07"/>
        <w:gridCol w:w="3498"/>
        <w:gridCol w:w="3417"/>
      </w:tblGrid>
      <w:tr>
        <w:trPr>
          <w:trHeight w:val="1094" w:hRule="atLeast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9" w:before="0" w:after="0"/>
              <w:ind w:left="119" w:hanging="0"/>
              <w:jc w:val="left"/>
              <w:rPr>
                <w:rFonts w:ascii="Times New Roman" w:hAnsi="Times New Roman" w:eastAsia="Times New Roman" w:cs="Times New Roman"/>
                <w:color w:val="000000"/>
                <w:sz w:val="2"/>
                <w:szCs w:val="2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50D18820">
                      <wp:extent cx="1681480" cy="2540"/>
                      <wp:effectExtent l="8255" t="9525" r="10795" b="3175"/>
                      <wp:docPr id="2" name="Forma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0840" cy="180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680840" cy="180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6" style="position:absolute;margin-left:0pt;margin-top:-0.15pt;width:132.3pt;height:0.05pt" coordorigin="0,-3" coordsize="2646,1">
                      <v:line id="shape_0" from="0,-4" to="2646,-2" stroked="f" style="position:absolute;mso-position-vertical:top">
                        <v:stroke color="#3465a4" weight="6480" joinstyle="round" endcap="flat"/>
                        <v:fill o:detectmouseclick="t" on="false"/>
                        <w10:wrap type="square"/>
                      </v:line>
                    </v:group>
                  </w:pict>
                </mc:Fallback>
              </mc:AlternateContent>
            </w:r>
          </w:p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pt-PT" w:eastAsia="zh-CN" w:bidi="hi-IN"/>
              </w:rPr>
              <w:t>Coordenador(a) de Curso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5" w:after="0"/>
              <w:jc w:val="lef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9" w:before="0" w:after="0"/>
              <w:ind w:left="225" w:hanging="0"/>
              <w:jc w:val="left"/>
              <w:rPr>
                <w:rFonts w:ascii="Times New Roman" w:hAnsi="Times New Roman" w:eastAsia="Times New Roman" w:cs="Times New Roman"/>
                <w:color w:val="000000"/>
                <w:sz w:val="2"/>
                <w:szCs w:val="2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2C4207CB">
                      <wp:extent cx="1834515" cy="1270"/>
                      <wp:effectExtent l="7620" t="8890" r="11430" b="3810"/>
                      <wp:docPr id="3" name="Forma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3840" cy="7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83384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7" style="position:absolute;margin-left:0pt;margin-top:-0.1pt;width:144.35pt;height:0pt" coordorigin="0,-2" coordsize="2887,0">
                      <v:line id="shape_0" from="0,-2" to="2887,-2" stroked="f" style="position:absolute;mso-position-vertical:top">
                        <v:stroke color="#3465a4" weight="6480" joinstyle="round" endcap="flat"/>
                        <v:fill o:detectmouseclick="t" on="false"/>
                        <w10:wrap type="square"/>
                      </v:line>
                    </v:group>
                  </w:pict>
                </mc:Fallback>
              </mc:AlternateContent>
            </w:r>
          </w:p>
          <w:p>
            <w:pPr>
              <w:pStyle w:val="LOnormal"/>
              <w:widowControl w:val="false"/>
              <w:suppressAutoHyphens w:val="true"/>
              <w:spacing w:before="0" w:after="0"/>
              <w:ind w:left="1254" w:right="1250" w:hanging="0"/>
              <w:jc w:val="center"/>
              <w:rPr>
                <w:kern w:val="0"/>
                <w:sz w:val="22"/>
                <w:szCs w:val="22"/>
                <w:lang w:val="pt-PT" w:eastAsia="zh-CN" w:bidi="hi-I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PT" w:eastAsia="zh-CN" w:bidi="hi-IN"/>
              </w:rPr>
              <w:t>Monitor</w:t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  <w:p>
            <w:pPr>
              <w:pStyle w:val="LOnormal"/>
              <w:widowControl w:val="false"/>
              <w:suppressAutoHyphens w:val="true"/>
              <w:spacing w:lineRule="auto" w:line="19" w:before="0" w:after="0"/>
              <w:ind w:left="281" w:hanging="0"/>
              <w:jc w:val="left"/>
              <w:rPr>
                <w:rFonts w:ascii="Times New Roman" w:hAnsi="Times New Roman" w:eastAsia="Times New Roman" w:cs="Times New Roman"/>
                <w:color w:val="000000"/>
                <w:sz w:val="2"/>
                <w:szCs w:val="2"/>
              </w:rPr>
            </w:pPr>
            <w:r>
              <w:rPr/>
              <mc:AlternateContent>
                <mc:Choice Requires="wpg">
                  <w:drawing>
                    <wp:inline distT="0" distB="0" distL="0" distR="0" wp14:anchorId="1B785A8F">
                      <wp:extent cx="1834515" cy="1270"/>
                      <wp:effectExtent l="12700" t="8890" r="6350" b="3810"/>
                      <wp:docPr id="4" name="Forma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3840" cy="72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1833840" cy="720"/>
                                </a:xfrm>
                                <a:prstGeom prst="line">
                                  <a:avLst/>
                                </a:prstGeom>
                                <a:ln w="648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Forma8" style="position:absolute;margin-left:0pt;margin-top:-0.1pt;width:144.35pt;height:0pt" coordorigin="0,-2" coordsize="2887,0">
                      <v:line id="shape_0" from="0,-2" to="2887,-2" stroked="f" style="position:absolute;mso-position-vertical:top">
                        <v:stroke color="#3465a4" weight="6480" joinstyle="round" endcap="flat"/>
                        <v:fill o:detectmouseclick="t" on="false"/>
                        <w10:wrap type="square"/>
                      </v:line>
                    </v:group>
                  </w:pict>
                </mc:Fallback>
              </mc:AlternateContent>
            </w:r>
          </w:p>
          <w:p>
            <w:pPr>
              <w:pStyle w:val="LOnormal"/>
              <w:widowControl w:val="false"/>
              <w:suppressAutoHyphens w:val="true"/>
              <w:spacing w:before="0" w:after="0"/>
              <w:ind w:right="318" w:hanging="0"/>
              <w:jc w:val="lef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2"/>
                <w:szCs w:val="22"/>
                <w:lang w:val="pt-PT" w:eastAsia="zh-CN" w:bidi="hi-IN"/>
              </w:rPr>
              <w:t>Professor(a) Orientador(a) da Monitoria</w:t>
            </w:r>
          </w:p>
        </w:tc>
      </w:tr>
      <w:tr>
        <w:trPr>
          <w:trHeight w:val="1094" w:hRule="atLeast"/>
        </w:trPr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1" w:after="0"/>
              <w:jc w:val="left"/>
              <w:rPr>
                <w:rFonts w:ascii="Times New Roman" w:hAnsi="Times New Roman" w:eastAsia="Times New Roman" w:cs="Times New Roman"/>
                <w:color w:val="000000"/>
                <w:sz w:val="23"/>
                <w:szCs w:val="23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3"/>
                <w:szCs w:val="23"/>
              </w:rPr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5" w:after="0"/>
              <w:jc w:val="left"/>
              <w:rPr>
                <w:rFonts w:ascii="Times New Roman" w:hAnsi="Times New Roman"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3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LO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</w:r>
          </w:p>
        </w:tc>
      </w:tr>
    </w:tbl>
    <w:p>
      <w:pPr>
        <w:pStyle w:val="LOnormal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</w:rPr>
      </w:r>
    </w:p>
    <w:p>
      <w:pPr>
        <w:pStyle w:val="LOnormal"/>
        <w:tabs>
          <w:tab w:val="clear" w:pos="720"/>
          <w:tab w:val="left" w:pos="4221" w:leader="none"/>
          <w:tab w:val="left" w:pos="5608" w:leader="none"/>
          <w:tab w:val="left" w:pos="8395" w:leader="none"/>
          <w:tab w:val="left" w:pos="9694" w:leader="none"/>
        </w:tabs>
        <w:spacing w:lineRule="auto" w:line="360" w:before="78" w:after="0"/>
        <w:ind w:left="115" w:right="32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</w:r>
    </w:p>
    <w:p>
      <w:pPr>
        <w:pStyle w:val="LOnormal"/>
        <w:tabs>
          <w:tab w:val="clear" w:pos="720"/>
          <w:tab w:val="left" w:pos="4221" w:leader="none"/>
          <w:tab w:val="left" w:pos="5608" w:leader="none"/>
          <w:tab w:val="left" w:pos="8395" w:leader="none"/>
          <w:tab w:val="left" w:pos="9694" w:leader="none"/>
        </w:tabs>
        <w:spacing w:lineRule="auto" w:line="360" w:before="78" w:after="0"/>
        <w:ind w:left="115" w:right="329" w:hanging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/>
      </w:r>
    </w:p>
    <w:sectPr>
      <w:type w:val="nextPage"/>
      <w:pgSz w:w="11906" w:h="16838"/>
      <w:pgMar w:left="1701" w:right="1134" w:header="0" w:top="1701" w:footer="0" w:bottom="1134" w:gutter="0"/>
      <w:pgNumType w:fmt="decimal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0"/>
    <w:family w:val="swiss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Noto Sans Symbols"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16" w:hanging="272"/>
      </w:pPr>
      <w:rPr>
        <w:sz w:val="24"/>
        <w:szCs w:val="24"/>
      </w:rPr>
    </w:lvl>
    <w:lvl w:ilvl="1">
      <w:start w:val="0"/>
      <w:numFmt w:val="bullet"/>
      <w:lvlText w:val="●"/>
      <w:lvlJc w:val="left"/>
      <w:pPr>
        <w:tabs>
          <w:tab w:val="num" w:pos="0"/>
        </w:tabs>
        <w:ind w:left="1116" w:hanging="272"/>
      </w:pPr>
      <w:rPr>
        <w:rFonts w:ascii="Noto Sans Symbols" w:hAnsi="Noto Sans Symbols" w:cs="Noto Sans Symbols" w:hint="default"/>
      </w:rPr>
    </w:lvl>
    <w:lvl w:ilvl="2">
      <w:start w:val="0"/>
      <w:numFmt w:val="bullet"/>
      <w:lvlText w:val="●"/>
      <w:lvlJc w:val="left"/>
      <w:pPr>
        <w:tabs>
          <w:tab w:val="num" w:pos="0"/>
        </w:tabs>
        <w:ind w:left="2113" w:hanging="271"/>
      </w:pPr>
      <w:rPr>
        <w:rFonts w:ascii="Noto Sans Symbols" w:hAnsi="Noto Sans Symbols" w:cs="Noto Sans Symbols" w:hint="default"/>
      </w:rPr>
    </w:lvl>
    <w:lvl w:ilvl="3">
      <w:start w:val="0"/>
      <w:numFmt w:val="bullet"/>
      <w:lvlText w:val="●"/>
      <w:lvlJc w:val="left"/>
      <w:pPr>
        <w:tabs>
          <w:tab w:val="num" w:pos="0"/>
        </w:tabs>
        <w:ind w:left="3109" w:hanging="272"/>
      </w:pPr>
      <w:rPr>
        <w:rFonts w:ascii="Noto Sans Symbols" w:hAnsi="Noto Sans Symbols" w:cs="Noto Sans Symbols" w:hint="default"/>
      </w:rPr>
    </w:lvl>
    <w:lvl w:ilvl="4">
      <w:start w:val="0"/>
      <w:numFmt w:val="bullet"/>
      <w:lvlText w:val="●"/>
      <w:lvlJc w:val="left"/>
      <w:pPr>
        <w:tabs>
          <w:tab w:val="num" w:pos="0"/>
        </w:tabs>
        <w:ind w:left="4106" w:hanging="271"/>
      </w:pPr>
      <w:rPr>
        <w:rFonts w:ascii="Noto Sans Symbols" w:hAnsi="Noto Sans Symbols" w:cs="Noto Sans Symbols" w:hint="default"/>
      </w:rPr>
    </w:lvl>
    <w:lvl w:ilvl="5">
      <w:start w:val="0"/>
      <w:numFmt w:val="bullet"/>
      <w:lvlText w:val="●"/>
      <w:lvlJc w:val="left"/>
      <w:pPr>
        <w:tabs>
          <w:tab w:val="num" w:pos="0"/>
        </w:tabs>
        <w:ind w:left="5102" w:hanging="272"/>
      </w:pPr>
      <w:rPr>
        <w:rFonts w:ascii="Noto Sans Symbols" w:hAnsi="Noto Sans Symbols" w:cs="Noto Sans Symbols" w:hint="default"/>
      </w:rPr>
    </w:lvl>
    <w:lvl w:ilvl="6">
      <w:start w:val="0"/>
      <w:numFmt w:val="bullet"/>
      <w:lvlText w:val="●"/>
      <w:lvlJc w:val="left"/>
      <w:pPr>
        <w:tabs>
          <w:tab w:val="num" w:pos="0"/>
        </w:tabs>
        <w:ind w:left="6099" w:hanging="272"/>
      </w:pPr>
      <w:rPr>
        <w:rFonts w:ascii="Noto Sans Symbols" w:hAnsi="Noto Sans Symbols" w:cs="Noto Sans Symbols" w:hint="default"/>
      </w:rPr>
    </w:lvl>
    <w:lvl w:ilvl="7">
      <w:start w:val="0"/>
      <w:numFmt w:val="bullet"/>
      <w:lvlText w:val="●"/>
      <w:lvlJc w:val="left"/>
      <w:pPr>
        <w:tabs>
          <w:tab w:val="num" w:pos="0"/>
        </w:tabs>
        <w:ind w:left="7095" w:hanging="272"/>
      </w:pPr>
      <w:rPr>
        <w:rFonts w:ascii="Noto Sans Symbols" w:hAnsi="Noto Sans Symbols" w:cs="Noto Sans Symbols" w:hint="default"/>
      </w:rPr>
    </w:lvl>
    <w:lvl w:ilvl="8">
      <w:start w:val="0"/>
      <w:numFmt w:val="bullet"/>
      <w:lvlText w:val="●"/>
      <w:lvlJc w:val="left"/>
      <w:pPr>
        <w:tabs>
          <w:tab w:val="num" w:pos="0"/>
        </w:tabs>
        <w:ind w:left="8092" w:hanging="272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Ttulo1">
    <w:name w:val="Heading 1"/>
    <w:basedOn w:val="LOnormal"/>
    <w:next w:val="LOnormal"/>
    <w:qFormat/>
    <w:pPr>
      <w:ind w:left="1108" w:right="1328" w:hanging="0"/>
      <w:jc w:val="center"/>
      <w:outlineLvl w:val="0"/>
    </w:pPr>
    <w:rPr>
      <w:rFonts w:ascii="Times New Roman" w:hAnsi="Times New Roman" w:eastAsia="Times New Roman" w:cs="Times New Roman"/>
      <w:b/>
      <w:sz w:val="24"/>
      <w:szCs w:val="24"/>
    </w:rPr>
  </w:style>
  <w:style w:type="paragraph" w:styleId="Ttulo2">
    <w:name w:val="Heading 2"/>
    <w:basedOn w:val="LOnormal"/>
    <w:next w:val="LOnormal"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LOnormal"/>
    <w:next w:val="LOnormal"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80"/>
      <w:u w:val="single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176f34"/>
    <w:rPr>
      <w:rFonts w:ascii="Tahoma" w:hAnsi="Tahoma" w:cs="Mangal"/>
      <w:sz w:val="16"/>
      <w:szCs w:val="1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LOnormal"/>
    <w:next w:val="Corpodotexto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76f34"/>
    <w:pPr/>
    <w:rPr>
      <w:rFonts w:ascii="Tahoma" w:hAnsi="Tahoma" w:cs="Mangal"/>
      <w:sz w:val="16"/>
      <w:szCs w:val="14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Application>LibreOffice/7.0.6.2$Windows_X86_64 LibreOffice_project/144abb84a525d8e30c9dbbefa69cbbf2d8d4ae3b</Application>
  <AppVersion>15.0000</AppVersion>
  <Pages>2</Pages>
  <Words>400</Words>
  <Characters>2427</Characters>
  <CharactersWithSpaces>2822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2022-11-11T18:14:00Z</dcterms:created>
  <dc:creator>Fernanda Oliveira</dc:creator>
  <dc:description/>
  <dc:language>pt-BR</dc:language>
  <cp:lastModifiedBy/>
  <dcterms:modified xsi:type="dcterms:W3CDTF">2023-11-29T08:44:27Z</dcterms:modified>
  <cp:revision>59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