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3711"/>
        <w:rPr>
          <w:rFonts w:ascii="Times New Roman" w:hAnsi="Times New Roman"/>
          <w:b w:val="0"/>
        </w:rPr>
      </w:pPr>
      <w:r>
        <w:drawing>
          <wp:inline distT="0" distB="0" distL="0" distR="0">
            <wp:extent cx="733425" cy="6337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/>
          <w:color w:val="000000" w:themeColor="text1"/>
          <w14:textFill>
            <w14:solidFill>
              <w14:schemeClr w14:val="tx1"/>
            </w14:solidFill>
          </w14:textFill>
        </w:rPr>
        <w:t>MINISTÉRIO DA EDUCAÇÃO</w:t>
      </w:r>
    </w:p>
    <w:p>
      <w:pPr>
        <w:jc w:val="center"/>
        <w:rPr>
          <w:rFonts w:ascii="Calibri" w:hAnsi="Calibri" w:eastAsia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/>
          <w:color w:val="000000" w:themeColor="text1"/>
          <w14:textFill>
            <w14:solidFill>
              <w14:schemeClr w14:val="tx1"/>
            </w14:solidFill>
          </w14:textFill>
        </w:rPr>
        <w:t>SECRETARIA DE EDUCAÇÃO PROFISSIONAL E TECNOLÓGICA</w:t>
      </w:r>
    </w:p>
    <w:p>
      <w:pPr>
        <w:jc w:val="center"/>
        <w:rPr>
          <w:rFonts w:ascii="Calibri" w:hAnsi="Calibri" w:eastAsia="Calibri"/>
        </w:rPr>
      </w:pPr>
      <w:r>
        <w:rPr>
          <w:rFonts w:ascii="Calibri" w:hAnsi="Calibri" w:eastAsia="Calibri"/>
          <w:color w:val="000000" w:themeColor="text1"/>
          <w14:textFill>
            <w14:solidFill>
              <w14:schemeClr w14:val="tx1"/>
            </w14:solidFill>
          </w14:textFill>
        </w:rPr>
        <w:t>INSTITUTO FEDERAL DE EDUCAÇÃO, CIÊNCIA E TECNOLOGIA BAIANO CAMPUS ITAPETINGA Endereço: s/n, km 02, Av. Júlio José Rodrigues - Clerolandia, Itapetinga - BA, 45700-000</w:t>
      </w:r>
    </w:p>
    <w:p>
      <w:pPr>
        <w:ind w:left="2584" w:right="909" w:hanging="624"/>
      </w:pPr>
    </w:p>
    <w:p>
      <w:pPr>
        <w:spacing w:before="10"/>
        <w:rPr>
          <w:sz w:val="21"/>
        </w:rPr>
      </w:pPr>
    </w:p>
    <w:p>
      <w:pPr>
        <w:spacing w:after="113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 xml:space="preserve">EDITAL Nº. 06, DE 11 DE MAIO DE 2023 </w:t>
      </w:r>
    </w:p>
    <w:p>
      <w:pPr>
        <w:spacing w:after="113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SELEÇÃO DE CANDIDATOS(AS) PARA PREENCHIMENTO DE VAGAS NO CURSO SUPERIOR DE BACHARELADO EM SISTEMAS DE INFORMAÇÃO - IF BAIANO - CAMPUS ITAPETINGA</w:t>
      </w:r>
    </w:p>
    <w:p>
      <w:pPr>
        <w:rPr>
          <w:b/>
        </w:rPr>
      </w:pPr>
    </w:p>
    <w:p>
      <w:pPr>
        <w:spacing w:before="9"/>
        <w:rPr>
          <w:b/>
          <w:sz w:val="16"/>
        </w:rPr>
      </w:pPr>
    </w:p>
    <w:p>
      <w:pPr>
        <w:pStyle w:val="5"/>
        <w:ind w:left="120" w:right="199"/>
        <w:jc w:val="both"/>
        <w:rPr>
          <w:lang w:val="pt-BR"/>
        </w:rPr>
      </w:pPr>
      <w:r>
        <w:t xml:space="preserve">PUBLICAÇÃO DOS </w:t>
      </w:r>
      <w:bookmarkStart w:id="0" w:name="_GoBack"/>
      <w:r>
        <w:t>CURRÍCULOS DOS(AS) MEMBROS(AS) DA BANCA DE AFERIÇÃO</w:t>
      </w:r>
      <w:bookmarkEnd w:id="0"/>
      <w:r>
        <w:t xml:space="preserve"> RESPONSÁVEL PELA AVALIAÇÃO DA AUTODECLARAÇÃO DOS(AS) CANDIDATOS(AS) A RESERVA DE VAGAS </w:t>
      </w:r>
      <w:r>
        <w:rPr>
          <w:lang w:val="pt-BR"/>
        </w:rPr>
        <w:t>APROVADOS(AS) NO CURSO SUPERIOR DE BACHARELADO EM SISTEMAS DE INFORMAÇÃO OFERTADO PELO INSTITUTO FEDERAL DE EDUCAÇÃO CIÊNCIA E TECNOLOGIA BAIANO, CAMPUS ITAPETINGA, POR MEIO DO SISTEMA DE SELEÇÃO UNIFICADA (SISU).</w:t>
      </w:r>
    </w:p>
    <w:p>
      <w:pPr>
        <w:pStyle w:val="5"/>
        <w:ind w:left="120" w:right="199"/>
        <w:jc w:val="both"/>
        <w:rPr>
          <w:b w:val="0"/>
          <w:sz w:val="29"/>
        </w:rPr>
      </w:pPr>
    </w:p>
    <w:tbl>
      <w:tblPr>
        <w:tblStyle w:val="12"/>
        <w:tblW w:w="8388" w:type="dxa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8388"/>
      </w:tblGrid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05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</w:tcPr>
          <w:p>
            <w:pPr>
              <w:pStyle w:val="11"/>
              <w:spacing w:line="265" w:lineRule="exact"/>
            </w:pPr>
            <w:r>
              <w:t>MEMBRO</w:t>
            </w:r>
            <w:r>
              <w:rPr>
                <w:spacing w:val="-10"/>
              </w:rPr>
              <w:t xml:space="preserve"> 1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74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1"/>
              <w:ind w:left="0" w:right="5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Graduada em Zootecnia, pós graduada em Gestão Ambiental e Desenvolvimento Sustentável e em Gestão Pública. Servidora Técnico Administrativo em Educação do IF Baiano - campus Itapetinga, exercendo o cargo de assistente em administração. Tem experiência na Administração Pública atuando principalmente na área de Contratações Públicas. Participa de discussões sobre a temática racial, com participação em Cursos e Oficinas para formação da Comissão de Heteroidentificação, como os cursos: Capacitação para o Acompanhamento das Políticas de Ações Afirmativas e Constituição das Bancas de Heteroidentificação do Instituto Federal Baiano e Cotas raciais e heteroidentificação do Instituto Federal Sul-Riograndense.  É membro do NEABI - Núcleo de Estudos Afro-Brasileiros e Indígenas do IF Baiano - campus Itapetinga.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8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</w:tcPr>
          <w:p>
            <w:pPr>
              <w:pStyle w:val="11"/>
              <w:spacing w:line="248" w:lineRule="exact"/>
            </w:pPr>
            <w:r>
              <w:t>MEMBRO</w:t>
            </w:r>
            <w:r>
              <w:rPr>
                <w:spacing w:val="-10"/>
              </w:rPr>
              <w:t xml:space="preserve"> 2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74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spacing w:before="0"/>
              <w:ind w:right="43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Técnico Administrativo em Educação do IF Baiano. É graduada em Biblioteconomia e Documentação pela Universidade Federal da Bahia (UFBA).  Participou do Curso de Formação para Acompanhamento das Políticas de Ações Afirmativas e Constituição das Bancas de Heteroidentificação do IF Baiano. 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6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</w:tcPr>
          <w:p>
            <w:pPr>
              <w:pStyle w:val="11"/>
              <w:spacing w:line="246" w:lineRule="exact"/>
            </w:pPr>
            <w:r>
              <w:t>MEMBRO</w:t>
            </w:r>
            <w:r>
              <w:rPr>
                <w:spacing w:val="-10"/>
              </w:rPr>
              <w:t xml:space="preserve"> 3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9" w:hRule="atLeast"/>
        </w:trPr>
        <w:tc>
          <w:tcPr>
            <w:tcW w:w="8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1"/>
              <w:ind w:right="54"/>
            </w:pPr>
            <w:r>
              <w:t>Servidor da carreira Técnico-Administrativos em Educação, ocupante do cargo de Assistente em Administração do Instituto Federal de Educação, Ciência e Tecnologia Baiano. Participou do Curso Formação para acompanhamento das políticas de ações afirmativas e constituição das bancas de heteroidentificação, organizado pelo IF Baiano, carga horária de 100h.</w:t>
            </w:r>
          </w:p>
        </w:tc>
      </w:tr>
    </w:tbl>
    <w:p>
      <w:pPr>
        <w:rPr>
          <w:b/>
          <w:sz w:val="20"/>
        </w:rPr>
      </w:pPr>
    </w:p>
    <w:p>
      <w:pPr>
        <w:spacing w:after="113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Comissão do Processo Seletivo 2023</w:t>
      </w:r>
    </w:p>
    <w:p>
      <w:pPr>
        <w:spacing w:after="113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Comissão de Heteroidentificação</w:t>
      </w:r>
    </w:p>
    <w:p>
      <w:pPr>
        <w:spacing w:after="113"/>
        <w:jc w:val="center"/>
        <w:rPr>
          <w:rFonts w:ascii="Calibri" w:hAnsi="Calibri" w:eastAsia="Calibri"/>
          <w:b/>
          <w:bCs/>
        </w:rPr>
      </w:pPr>
      <w:r>
        <w:rPr>
          <w:rFonts w:ascii="Calibri" w:hAnsi="Calibri" w:eastAsia="Calibri"/>
          <w:b/>
          <w:bCs/>
        </w:rPr>
        <w:t>IFBaiano – campus Itapetinga</w:t>
      </w:r>
    </w:p>
    <w:p>
      <w:pPr>
        <w:pStyle w:val="6"/>
        <w:spacing w:before="136"/>
      </w:pPr>
    </w:p>
    <w:sectPr>
      <w:pgSz w:w="11906" w:h="16838"/>
      <w:pgMar w:top="1420" w:right="1600" w:bottom="280" w:left="1680" w:header="0" w:footer="0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1B"/>
    <w:rsid w:val="001C414E"/>
    <w:rsid w:val="002656F1"/>
    <w:rsid w:val="00757D92"/>
    <w:rsid w:val="0078001B"/>
    <w:rsid w:val="00C96A11"/>
    <w:rsid w:val="00CC0CAD"/>
    <w:rsid w:val="00CE2BCE"/>
    <w:rsid w:val="10717467"/>
    <w:rsid w:val="25EFB8F6"/>
    <w:rsid w:val="63A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cs="Calibri" w:asciiTheme="minorHAnsi" w:hAnsiTheme="minorHAnsi" w:eastAsiaTheme="minorHAns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qFormat/>
    <w:uiPriority w:val="1"/>
    <w:rPr>
      <w:rFonts w:ascii="Calibri" w:hAnsi="Calibri" w:eastAsia="Calibri"/>
      <w:b/>
      <w:bCs/>
      <w:sz w:val="20"/>
      <w:szCs w:val="20"/>
    </w:rPr>
  </w:style>
  <w:style w:type="paragraph" w:styleId="6">
    <w:name w:val="Title"/>
    <w:basedOn w:val="1"/>
    <w:next w:val="5"/>
    <w:qFormat/>
    <w:uiPriority w:val="10"/>
    <w:pPr>
      <w:spacing w:before="1"/>
      <w:ind w:left="2643" w:right="2720"/>
      <w:jc w:val="center"/>
    </w:pPr>
    <w:rPr>
      <w:rFonts w:ascii="Calibri" w:hAnsi="Calibri" w:eastAsia="Calibri"/>
      <w:b/>
      <w:bCs/>
    </w:rPr>
  </w:style>
  <w:style w:type="paragraph" w:styleId="7">
    <w:name w:val="Normal (Web)"/>
    <w:basedOn w:val="1"/>
    <w:unhideWhenUsed/>
    <w:uiPriority w:val="99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">
    <w:name w:val="Índice"/>
    <w:basedOn w:val="1"/>
    <w:qFormat/>
    <w:uiPriority w:val="0"/>
    <w:pPr>
      <w:suppressLineNumbers/>
    </w:pPr>
    <w:rPr>
      <w:rFonts w:cs="Arial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07"/>
    </w:pPr>
    <w:rPr>
      <w:rFonts w:ascii="Calibri" w:hAnsi="Calibri" w:eastAsia="Calibri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2011</Characters>
  <Lines>16</Lines>
  <Paragraphs>4</Paragraphs>
  <TotalTime>7</TotalTime>
  <ScaleCrop>false</ScaleCrop>
  <LinksUpToDate>false</LinksUpToDate>
  <CharactersWithSpaces>2379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2023-06-10T18:29:00Z</dcterms:created>
  <dc:creator>João Rodrigo Araújo</dc:creator>
  <cp:lastModifiedBy>Adroaldo</cp:lastModifiedBy>
  <dcterms:modified xsi:type="dcterms:W3CDTF">2023-06-10T18:54:08Z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2022-08-19T00:00:00Z</vt:filetime>
  </property>
  <property fmtid="{D5CDD505-2E9C-101B-9397-08002B2CF9AE}" pid="5" name="Producer">
    <vt:lpwstr>Adobe PDF Library 22.1.149</vt:lpwstr>
  </property>
  <property fmtid="{D5CDD505-2E9C-101B-9397-08002B2CF9AE}" pid="6" name="KSOProductBuildVer">
    <vt:lpwstr>1046-11.2.0.11537</vt:lpwstr>
  </property>
  <property fmtid="{D5CDD505-2E9C-101B-9397-08002B2CF9AE}" pid="7" name="ICV">
    <vt:lpwstr>F7CE38F901AD4A44BED711E96E9FF1E9</vt:lpwstr>
  </property>
</Properties>
</file>