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ANEXO VIII</w:t>
      </w:r>
    </w:p>
    <w:p>
      <w:pPr>
        <w:pStyle w:val="Title"/>
        <w:spacing w:before="165"/>
        <w:ind w:right="2588"/>
      </w:pPr>
      <w:r>
        <w:rPr/>
        <w:t>RELATÓRIO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AVALIAÇÃO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UNIDADE</w:t>
      </w:r>
      <w:r>
        <w:rPr>
          <w:spacing w:val="-2"/>
        </w:rPr>
        <w:t> </w:t>
      </w:r>
      <w:r>
        <w:rPr/>
        <w:t>CONCEDENTE</w:t>
      </w:r>
    </w:p>
    <w:p>
      <w:pPr>
        <w:pStyle w:val="BodyText"/>
        <w:spacing w:before="11"/>
        <w:ind w:left="0"/>
        <w:rPr>
          <w:b/>
          <w:sz w:val="9"/>
        </w:rPr>
      </w:pPr>
    </w:p>
    <w:tbl>
      <w:tblPr>
        <w:tblW w:w="0" w:type="auto"/>
        <w:jc w:val="left"/>
        <w:tblInd w:w="16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6181"/>
        <w:gridCol w:w="660"/>
        <w:gridCol w:w="1261"/>
        <w:gridCol w:w="1441"/>
      </w:tblGrid>
      <w:tr>
        <w:trPr>
          <w:trHeight w:val="345" w:hRule="atLeast"/>
        </w:trPr>
        <w:tc>
          <w:tcPr>
            <w:tcW w:w="9903" w:type="dxa"/>
            <w:gridSpan w:val="5"/>
            <w:shd w:val="clear" w:color="auto" w:fill="D9D9D9"/>
          </w:tcPr>
          <w:p>
            <w:pPr>
              <w:pStyle w:val="TableParagraph"/>
              <w:spacing w:before="25"/>
              <w:ind w:left="3023" w:right="32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CONCEDENTE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ESTÁGIO</w:t>
            </w:r>
          </w:p>
        </w:tc>
      </w:tr>
      <w:tr>
        <w:trPr>
          <w:trHeight w:val="330" w:hRule="atLeast"/>
        </w:trPr>
        <w:tc>
          <w:tcPr>
            <w:tcW w:w="9903" w:type="dxa"/>
            <w:gridSpan w:val="5"/>
          </w:tcPr>
          <w:p>
            <w:pPr>
              <w:pStyle w:val="TableParagraph"/>
              <w:spacing w:line="292" w:lineRule="exact" w:before="18"/>
              <w:ind w:left="124"/>
              <w:rPr>
                <w:sz w:val="24"/>
              </w:rPr>
            </w:pPr>
            <w:r>
              <w:rPr>
                <w:sz w:val="24"/>
              </w:rPr>
              <w:t>Nome:</w:t>
            </w:r>
          </w:p>
        </w:tc>
      </w:tr>
      <w:tr>
        <w:trPr>
          <w:trHeight w:val="337" w:hRule="atLeast"/>
        </w:trPr>
        <w:tc>
          <w:tcPr>
            <w:tcW w:w="9903" w:type="dxa"/>
            <w:gridSpan w:val="5"/>
          </w:tcPr>
          <w:p>
            <w:pPr>
              <w:pStyle w:val="TableParagraph"/>
              <w:spacing w:before="21"/>
              <w:ind w:left="124"/>
              <w:rPr>
                <w:sz w:val="24"/>
              </w:rPr>
            </w:pPr>
            <w:r>
              <w:rPr>
                <w:sz w:val="24"/>
              </w:rPr>
              <w:t>Área/Setor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estágio:</w:t>
            </w:r>
          </w:p>
        </w:tc>
      </w:tr>
      <w:tr>
        <w:trPr>
          <w:trHeight w:val="340" w:hRule="atLeast"/>
        </w:trPr>
        <w:tc>
          <w:tcPr>
            <w:tcW w:w="6541" w:type="dxa"/>
            <w:gridSpan w:val="2"/>
          </w:tcPr>
          <w:p>
            <w:pPr>
              <w:pStyle w:val="TableParagraph"/>
              <w:spacing w:before="23"/>
              <w:ind w:left="124"/>
              <w:rPr>
                <w:sz w:val="24"/>
              </w:rPr>
            </w:pPr>
            <w:r>
              <w:rPr>
                <w:sz w:val="24"/>
              </w:rPr>
              <w:t>Endereço:</w:t>
            </w:r>
          </w:p>
        </w:tc>
        <w:tc>
          <w:tcPr>
            <w:tcW w:w="3362" w:type="dxa"/>
            <w:gridSpan w:val="3"/>
          </w:tcPr>
          <w:p>
            <w:pPr>
              <w:pStyle w:val="TableParagraph"/>
              <w:spacing w:before="23"/>
              <w:ind w:left="124"/>
              <w:rPr>
                <w:sz w:val="24"/>
              </w:rPr>
            </w:pPr>
            <w:r>
              <w:rPr>
                <w:sz w:val="24"/>
              </w:rPr>
              <w:t>Município:</w:t>
            </w:r>
          </w:p>
        </w:tc>
      </w:tr>
      <w:tr>
        <w:trPr>
          <w:trHeight w:val="340" w:hRule="atLeast"/>
        </w:trPr>
        <w:tc>
          <w:tcPr>
            <w:tcW w:w="6541" w:type="dxa"/>
            <w:gridSpan w:val="2"/>
            <w:tcBorders>
              <w:bottom w:val="single" w:sz="8" w:space="0" w:color="000009"/>
            </w:tcBorders>
          </w:tcPr>
          <w:p>
            <w:pPr>
              <w:pStyle w:val="TableParagraph"/>
              <w:spacing w:before="23"/>
              <w:ind w:left="124"/>
              <w:rPr>
                <w:sz w:val="24"/>
              </w:rPr>
            </w:pPr>
            <w:r>
              <w:rPr>
                <w:i/>
                <w:sz w:val="24"/>
              </w:rPr>
              <w:t>E-mail</w:t>
            </w:r>
            <w:r>
              <w:rPr>
                <w:sz w:val="24"/>
              </w:rPr>
              <w:t>:</w:t>
            </w:r>
          </w:p>
        </w:tc>
        <w:tc>
          <w:tcPr>
            <w:tcW w:w="3362" w:type="dxa"/>
            <w:gridSpan w:val="3"/>
            <w:tcBorders>
              <w:bottom w:val="single" w:sz="8" w:space="0" w:color="000009"/>
            </w:tcBorders>
          </w:tcPr>
          <w:p>
            <w:pPr>
              <w:pStyle w:val="TableParagraph"/>
              <w:spacing w:before="23"/>
              <w:ind w:left="124"/>
              <w:rPr>
                <w:sz w:val="24"/>
              </w:rPr>
            </w:pPr>
            <w:r>
              <w:rPr>
                <w:sz w:val="24"/>
              </w:rPr>
              <w:t>Telefone:</w:t>
            </w:r>
          </w:p>
        </w:tc>
      </w:tr>
      <w:tr>
        <w:trPr>
          <w:trHeight w:val="344" w:hRule="atLeast"/>
        </w:trPr>
        <w:tc>
          <w:tcPr>
            <w:tcW w:w="9903" w:type="dxa"/>
            <w:gridSpan w:val="5"/>
            <w:tcBorders>
              <w:top w:val="single" w:sz="8" w:space="0" w:color="000009"/>
            </w:tcBorders>
            <w:shd w:val="clear" w:color="auto" w:fill="D9D9D9"/>
          </w:tcPr>
          <w:p>
            <w:pPr>
              <w:pStyle w:val="TableParagraph"/>
              <w:spacing w:before="25"/>
              <w:ind w:left="3023" w:right="3232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INSTITUIÇÃO</w:t>
            </w:r>
            <w:r>
              <w:rPr>
                <w:b/>
                <w:color w:val="000009"/>
                <w:spacing w:val="-2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DE</w:t>
            </w:r>
            <w:r>
              <w:rPr>
                <w:b/>
                <w:color w:val="000009"/>
                <w:spacing w:val="-3"/>
                <w:sz w:val="24"/>
              </w:rPr>
              <w:t> </w:t>
            </w:r>
            <w:r>
              <w:rPr>
                <w:b/>
                <w:color w:val="000009"/>
                <w:sz w:val="24"/>
              </w:rPr>
              <w:t>ENSINO</w:t>
            </w:r>
          </w:p>
        </w:tc>
      </w:tr>
      <w:tr>
        <w:trPr>
          <w:trHeight w:val="330" w:hRule="atLeast"/>
        </w:trPr>
        <w:tc>
          <w:tcPr>
            <w:tcW w:w="6541" w:type="dxa"/>
            <w:gridSpan w:val="2"/>
          </w:tcPr>
          <w:p>
            <w:pPr>
              <w:pStyle w:val="TableParagraph"/>
              <w:spacing w:line="292" w:lineRule="exact" w:before="18"/>
              <w:ind w:left="124"/>
              <w:rPr>
                <w:sz w:val="24"/>
              </w:rPr>
            </w:pPr>
            <w:r>
              <w:rPr>
                <w:sz w:val="24"/>
              </w:rPr>
              <w:t>Avaliador(a):</w:t>
            </w:r>
          </w:p>
        </w:tc>
        <w:tc>
          <w:tcPr>
            <w:tcW w:w="3362" w:type="dxa"/>
            <w:gridSpan w:val="3"/>
          </w:tcPr>
          <w:p>
            <w:pPr>
              <w:pStyle w:val="TableParagraph"/>
              <w:spacing w:line="292" w:lineRule="exact" w:before="18"/>
              <w:ind w:left="124"/>
              <w:rPr>
                <w:sz w:val="24"/>
              </w:rPr>
            </w:pPr>
            <w:r>
              <w:rPr>
                <w:sz w:val="24"/>
              </w:rPr>
              <w:t>Siape:</w:t>
            </w:r>
          </w:p>
        </w:tc>
      </w:tr>
      <w:tr>
        <w:trPr>
          <w:trHeight w:val="405" w:hRule="atLeast"/>
        </w:trPr>
        <w:tc>
          <w:tcPr>
            <w:tcW w:w="9903" w:type="dxa"/>
            <w:gridSpan w:val="5"/>
          </w:tcPr>
          <w:p>
            <w:pPr>
              <w:pStyle w:val="TableParagraph"/>
              <w:spacing w:before="54"/>
              <w:ind w:left="124"/>
              <w:rPr>
                <w:sz w:val="24"/>
              </w:rPr>
            </w:pP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curso será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concedido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estágio:</w:t>
            </w:r>
          </w:p>
        </w:tc>
      </w:tr>
      <w:tr>
        <w:trPr>
          <w:trHeight w:val="1250" w:hRule="atLeast"/>
        </w:trPr>
        <w:tc>
          <w:tcPr>
            <w:tcW w:w="9903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before="37"/>
              <w:ind w:left="124"/>
              <w:rPr>
                <w:sz w:val="24"/>
              </w:rPr>
            </w:pPr>
            <w:r>
              <w:rPr>
                <w:sz w:val="24"/>
              </w:rPr>
              <w:t>Amplitude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ateste:</w:t>
            </w:r>
          </w:p>
          <w:p>
            <w:pPr>
              <w:pStyle w:val="TableParagraph"/>
              <w:tabs>
                <w:tab w:pos="1927" w:val="left" w:leader="none"/>
                <w:tab w:pos="2856" w:val="left" w:leader="none"/>
                <w:tab w:pos="3907" w:val="left" w:leader="none"/>
                <w:tab w:pos="4241" w:val="left" w:leader="none"/>
              </w:tabs>
              <w:spacing w:before="1"/>
              <w:ind w:left="124" w:right="1138"/>
              <w:rPr>
                <w:sz w:val="24"/>
              </w:rPr>
            </w:pPr>
            <w:r>
              <w:rPr>
                <w:sz w:val="24"/>
              </w:rPr>
              <w:t>Validade: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  <w:tab/>
              <w:t>Quantidade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estagiários(as)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recomendada</w:t>
            </w:r>
            <w:r>
              <w:rPr>
                <w:sz w:val="24"/>
              </w:rPr>
              <w:t>):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Justificativa: </w:t>
            </w:r>
            <w:r>
              <w:rPr>
                <w:color w:val="CE171E"/>
                <w:sz w:val="24"/>
              </w:rPr>
              <w:t>(para</w:t>
            </w:r>
            <w:r>
              <w:rPr>
                <w:color w:val="CE171E"/>
                <w:spacing w:val="-1"/>
                <w:sz w:val="24"/>
              </w:rPr>
              <w:t> </w:t>
            </w:r>
            <w:r>
              <w:rPr>
                <w:color w:val="CE171E"/>
                <w:sz w:val="24"/>
              </w:rPr>
              <w:t>preenchimento</w:t>
            </w:r>
            <w:r>
              <w:rPr>
                <w:color w:val="CE171E"/>
                <w:spacing w:val="-1"/>
                <w:sz w:val="24"/>
              </w:rPr>
              <w:t> </w:t>
            </w:r>
            <w:r>
              <w:rPr>
                <w:color w:val="CE171E"/>
                <w:sz w:val="24"/>
              </w:rPr>
              <w:t>do(a) avaliador(a).)</w:t>
            </w:r>
          </w:p>
        </w:tc>
      </w:tr>
      <w:tr>
        <w:trPr>
          <w:trHeight w:val="616" w:hRule="atLeast"/>
        </w:trPr>
        <w:tc>
          <w:tcPr>
            <w:tcW w:w="7201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EDED"/>
          </w:tcPr>
          <w:p>
            <w:pPr>
              <w:pStyle w:val="TableParagraph"/>
              <w:spacing w:before="152"/>
              <w:ind w:left="2426" w:right="2384"/>
              <w:jc w:val="center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AVALIAÇÃO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EDED"/>
          </w:tcPr>
          <w:p>
            <w:pPr>
              <w:pStyle w:val="TableParagraph"/>
              <w:spacing w:line="268" w:lineRule="exact"/>
              <w:ind w:left="147" w:right="106"/>
              <w:jc w:val="center"/>
              <w:rPr>
                <w:sz w:val="22"/>
              </w:rPr>
            </w:pPr>
            <w:r>
              <w:rPr>
                <w:sz w:val="22"/>
              </w:rPr>
              <w:t>ADEQUAD</w:t>
            </w:r>
          </w:p>
          <w:p>
            <w:pPr>
              <w:pStyle w:val="TableParagraph"/>
              <w:spacing w:before="41"/>
              <w:ind w:left="4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EDED"/>
          </w:tcPr>
          <w:p>
            <w:pPr>
              <w:pStyle w:val="TableParagraph"/>
              <w:spacing w:line="268" w:lineRule="exact"/>
              <w:ind w:left="139" w:right="97"/>
              <w:jc w:val="center"/>
              <w:rPr>
                <w:sz w:val="22"/>
              </w:rPr>
            </w:pPr>
            <w:r>
              <w:rPr>
                <w:sz w:val="22"/>
              </w:rPr>
              <w:t>INADEQUAD</w:t>
            </w:r>
          </w:p>
          <w:p>
            <w:pPr>
              <w:pStyle w:val="TableParagraph"/>
              <w:spacing w:before="41"/>
              <w:ind w:left="3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O</w:t>
            </w:r>
          </w:p>
        </w:tc>
      </w:tr>
      <w:tr>
        <w:trPr>
          <w:trHeight w:val="806" w:hRule="atLeast"/>
        </w:trPr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4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68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left="107" w:right="61"/>
              <w:rPr>
                <w:sz w:val="22"/>
              </w:rPr>
            </w:pPr>
            <w:r>
              <w:rPr>
                <w:b/>
                <w:sz w:val="22"/>
              </w:rPr>
              <w:t>Relevância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atividades: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sz w:val="22"/>
              </w:rPr>
              <w:t>considere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qualidade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serão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desenvolvidas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estágio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 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conformidade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 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que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constam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Pedagógico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Curso.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114"/>
              <w:ind w:left="4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68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Instalações: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considere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instalações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unidade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concedente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estágio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adequadas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formação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cultural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profissional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do(a)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estagiário(a).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82" w:hRule="atLeast"/>
        </w:trPr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4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68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ind w:left="107" w:right="57"/>
              <w:jc w:val="both"/>
              <w:rPr>
                <w:sz w:val="22"/>
              </w:rPr>
            </w:pPr>
            <w:r>
              <w:rPr>
                <w:b/>
                <w:spacing w:val="-1"/>
                <w:sz w:val="22"/>
              </w:rPr>
              <w:t>Segurança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-</w:t>
            </w:r>
            <w:r>
              <w:rPr>
                <w:b/>
                <w:spacing w:val="26"/>
                <w:sz w:val="22"/>
              </w:rPr>
              <w:t> </w:t>
            </w:r>
            <w:r>
              <w:rPr>
                <w:spacing w:val="-1"/>
                <w:sz w:val="22"/>
              </w:rPr>
              <w:t>Considere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necessidade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uso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Equipamentos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Proteção</w:t>
            </w:r>
            <w:r>
              <w:rPr>
                <w:spacing w:val="-48"/>
                <w:sz w:val="22"/>
              </w:rPr>
              <w:t> </w:t>
            </w:r>
            <w:r>
              <w:rPr>
                <w:sz w:val="22"/>
              </w:rPr>
              <w:t>Individual (EPI) para o desenvolvimento das atividades do(a) estagiário(a)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 a disponibilidade da unidade concedente em fornecer os equipamentos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adequados à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execução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atividades.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5" w:hRule="atLeast"/>
        </w:trPr>
        <w:tc>
          <w:tcPr>
            <w:tcW w:w="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ind w:left="4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68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37" w:lineRule="auto" w:before="3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Estagiários(as)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com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necessidades</w:t>
            </w:r>
            <w:r>
              <w:rPr>
                <w:b/>
                <w:spacing w:val="21"/>
                <w:sz w:val="22"/>
              </w:rPr>
              <w:t> </w:t>
            </w:r>
            <w:r>
              <w:rPr>
                <w:b/>
                <w:sz w:val="22"/>
              </w:rPr>
              <w:t>específicas:</w:t>
            </w:r>
            <w:r>
              <w:rPr>
                <w:b/>
                <w:spacing w:val="1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estagiários(as)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necessidades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específicas,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considere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unidade concedente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dispõe</w:t>
            </w:r>
          </w:p>
          <w:p>
            <w:pPr>
              <w:pStyle w:val="TableParagraph"/>
              <w:spacing w:line="249" w:lineRule="exact" w:before="2"/>
              <w:ind w:left="107"/>
              <w:rPr>
                <w:sz w:val="22"/>
              </w:rPr>
            </w:pPr>
            <w:r>
              <w:rPr>
                <w:sz w:val="22"/>
              </w:rPr>
              <w:t>de condições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estruturais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atender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às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necessidades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acessibilidade.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46" w:hRule="atLeast"/>
        </w:trPr>
        <w:tc>
          <w:tcPr>
            <w:tcW w:w="9903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Legenda:</w:t>
            </w:r>
          </w:p>
          <w:p>
            <w:pPr>
              <w:pStyle w:val="TableParagraph"/>
              <w:spacing w:before="41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Adequado: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quando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está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acordo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legislação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vigente;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b/>
                <w:sz w:val="22"/>
              </w:rPr>
              <w:t>Inadequado: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quando o 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é apropriado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atividades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estágio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programadas.</w:t>
            </w:r>
          </w:p>
        </w:tc>
      </w:tr>
      <w:tr>
        <w:trPr>
          <w:trHeight w:val="390" w:hRule="atLeast"/>
        </w:trPr>
        <w:tc>
          <w:tcPr>
            <w:tcW w:w="9903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DEDED"/>
          </w:tcPr>
          <w:p>
            <w:pPr>
              <w:pStyle w:val="TableParagraph"/>
              <w:spacing w:before="40"/>
              <w:ind w:left="3848" w:right="380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JUSTIFICATIVA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TÉCNICA</w:t>
            </w:r>
          </w:p>
        </w:tc>
      </w:tr>
      <w:tr>
        <w:trPr>
          <w:trHeight w:val="1236" w:hRule="atLeast"/>
        </w:trPr>
        <w:tc>
          <w:tcPr>
            <w:tcW w:w="9903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color w:val="CE171E"/>
                <w:sz w:val="22"/>
              </w:rPr>
              <w:t>(Para</w:t>
            </w:r>
            <w:r>
              <w:rPr>
                <w:color w:val="CE171E"/>
                <w:spacing w:val="-2"/>
                <w:sz w:val="22"/>
              </w:rPr>
              <w:t> </w:t>
            </w:r>
            <w:r>
              <w:rPr>
                <w:color w:val="CE171E"/>
                <w:sz w:val="22"/>
              </w:rPr>
              <w:t>preenchimento do(a)</w:t>
            </w:r>
            <w:r>
              <w:rPr>
                <w:color w:val="CE171E"/>
                <w:spacing w:val="-3"/>
                <w:sz w:val="22"/>
              </w:rPr>
              <w:t> </w:t>
            </w:r>
            <w:r>
              <w:rPr>
                <w:color w:val="CE171E"/>
                <w:sz w:val="22"/>
              </w:rPr>
              <w:t>avaliador(a).)</w:t>
            </w:r>
          </w:p>
        </w:tc>
      </w:tr>
    </w:tbl>
    <w:p>
      <w:pPr>
        <w:pStyle w:val="BodyText"/>
        <w:spacing w:line="273" w:lineRule="auto"/>
      </w:pPr>
      <w:r>
        <w:rPr/>
        <w:t>Declaro</w:t>
      </w:r>
      <w:r>
        <w:rPr>
          <w:spacing w:val="10"/>
        </w:rPr>
        <w:t> </w:t>
      </w:r>
      <w:r>
        <w:rPr/>
        <w:t>que</w:t>
      </w:r>
      <w:r>
        <w:rPr>
          <w:spacing w:val="11"/>
        </w:rPr>
        <w:t> </w:t>
      </w:r>
      <w:r>
        <w:rPr>
          <w:b/>
        </w:rPr>
        <w:t>avaliei</w:t>
      </w:r>
      <w:r>
        <w:rPr>
          <w:b/>
          <w:spacing w:val="12"/>
        </w:rPr>
        <w:t> </w:t>
      </w:r>
      <w:r>
        <w:rPr/>
        <w:t>as</w:t>
      </w:r>
      <w:r>
        <w:rPr>
          <w:spacing w:val="10"/>
        </w:rPr>
        <w:t> </w:t>
      </w:r>
      <w:r>
        <w:rPr/>
        <w:t>instalações</w:t>
      </w:r>
      <w:r>
        <w:rPr>
          <w:spacing w:val="10"/>
        </w:rPr>
        <w:t> </w:t>
      </w:r>
      <w:r>
        <w:rPr/>
        <w:t>da</w:t>
      </w:r>
      <w:r>
        <w:rPr>
          <w:spacing w:val="10"/>
        </w:rPr>
        <w:t> </w:t>
      </w:r>
      <w:r>
        <w:rPr/>
        <w:t>CONCEDENTE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ESTÁGIO,</w:t>
      </w:r>
      <w:r>
        <w:rPr>
          <w:spacing w:val="9"/>
        </w:rPr>
        <w:t> </w:t>
      </w:r>
      <w:r>
        <w:rPr/>
        <w:t>razão</w:t>
      </w:r>
      <w:r>
        <w:rPr>
          <w:spacing w:val="11"/>
        </w:rPr>
        <w:t> </w:t>
      </w:r>
      <w:r>
        <w:rPr/>
        <w:t>pela</w:t>
      </w:r>
      <w:r>
        <w:rPr>
          <w:spacing w:val="10"/>
        </w:rPr>
        <w:t> </w:t>
      </w:r>
      <w:r>
        <w:rPr/>
        <w:t>qual,</w:t>
      </w:r>
      <w:r>
        <w:rPr>
          <w:spacing w:val="10"/>
        </w:rPr>
        <w:t> </w:t>
      </w:r>
      <w:r>
        <w:rPr/>
        <w:t>com</w:t>
      </w:r>
      <w:r>
        <w:rPr>
          <w:spacing w:val="11"/>
        </w:rPr>
        <w:t> </w:t>
      </w:r>
      <w:r>
        <w:rPr/>
        <w:t>base</w:t>
      </w:r>
      <w:r>
        <w:rPr>
          <w:spacing w:val="10"/>
        </w:rPr>
        <w:t> </w:t>
      </w:r>
      <w:r>
        <w:rPr/>
        <w:t>na</w:t>
      </w:r>
      <w:r>
        <w:rPr>
          <w:spacing w:val="10"/>
        </w:rPr>
        <w:t> </w:t>
      </w:r>
      <w:r>
        <w:rPr/>
        <w:t>justificativa</w:t>
      </w:r>
      <w:r>
        <w:rPr>
          <w:spacing w:val="-47"/>
        </w:rPr>
        <w:t> </w:t>
      </w:r>
      <w:r>
        <w:rPr/>
        <w:t>técnica</w:t>
      </w:r>
      <w:r>
        <w:rPr>
          <w:spacing w:val="-3"/>
        </w:rPr>
        <w:t> </w:t>
      </w:r>
      <w:r>
        <w:rPr/>
        <w:t>e</w:t>
      </w:r>
      <w:r>
        <w:rPr>
          <w:spacing w:val="1"/>
        </w:rPr>
        <w:t> </w:t>
      </w:r>
      <w:r>
        <w:rPr/>
        <w:t>nos critérios apontados,</w:t>
      </w:r>
      <w:r>
        <w:rPr>
          <w:spacing w:val="1"/>
        </w:rPr>
        <w:t> </w:t>
      </w:r>
      <w:r>
        <w:rPr>
          <w:b/>
        </w:rPr>
        <w:t>atesto</w:t>
      </w:r>
      <w:r>
        <w:rPr/>
        <w:t>:</w:t>
      </w:r>
    </w:p>
    <w:p>
      <w:pPr>
        <w:pStyle w:val="BodyText"/>
        <w:tabs>
          <w:tab w:pos="465" w:val="left" w:leader="none"/>
          <w:tab w:pos="7252" w:val="left" w:leader="none"/>
        </w:tabs>
        <w:spacing w:line="276" w:lineRule="auto" w:before="4"/>
        <w:ind w:right="502"/>
      </w:pPr>
      <w:r>
        <w:rPr/>
        <w:t>(</w:t>
        <w:tab/>
        <w:t>)</w:t>
      </w:r>
      <w:r>
        <w:rPr>
          <w:spacing w:val="13"/>
        </w:rPr>
        <w:t> </w:t>
      </w:r>
      <w:r>
        <w:rPr/>
        <w:t>Sua</w:t>
      </w:r>
      <w:r>
        <w:rPr>
          <w:spacing w:val="13"/>
        </w:rPr>
        <w:t> </w:t>
      </w:r>
      <w:r>
        <w:rPr>
          <w:b/>
          <w:u w:val="single"/>
        </w:rPr>
        <w:t>adequação</w:t>
      </w:r>
      <w:r>
        <w:rPr>
          <w:b/>
          <w:spacing w:val="27"/>
        </w:rPr>
        <w:t> </w:t>
      </w:r>
      <w:r>
        <w:rPr/>
        <w:t>como</w:t>
      </w:r>
      <w:r>
        <w:rPr>
          <w:spacing w:val="14"/>
        </w:rPr>
        <w:t> </w:t>
      </w:r>
      <w:r>
        <w:rPr/>
        <w:t>campo</w:t>
      </w:r>
      <w:r>
        <w:rPr>
          <w:spacing w:val="14"/>
        </w:rPr>
        <w:t> </w:t>
      </w:r>
      <w:r>
        <w:rPr/>
        <w:t>de</w:t>
      </w:r>
      <w:r>
        <w:rPr>
          <w:spacing w:val="10"/>
        </w:rPr>
        <w:t> </w:t>
      </w:r>
      <w:r>
        <w:rPr/>
        <w:t>estágio</w:t>
      </w:r>
      <w:r>
        <w:rPr>
          <w:spacing w:val="14"/>
        </w:rPr>
        <w:t> </w:t>
      </w:r>
      <w:r>
        <w:rPr/>
        <w:t>curricular</w:t>
      </w:r>
      <w:r>
        <w:rPr>
          <w:spacing w:val="13"/>
        </w:rPr>
        <w:t> </w:t>
      </w:r>
      <w:r>
        <w:rPr/>
        <w:t>obrigatório,</w:t>
      </w:r>
      <w:r>
        <w:rPr>
          <w:spacing w:val="13"/>
        </w:rPr>
        <w:t> </w:t>
      </w:r>
      <w:r>
        <w:rPr/>
        <w:t>considerando</w:t>
      </w:r>
      <w:r>
        <w:rPr>
          <w:spacing w:val="30"/>
        </w:rPr>
        <w:t> </w:t>
      </w:r>
      <w:r>
        <w:rPr/>
        <w:t>a</w:t>
      </w:r>
      <w:r>
        <w:rPr>
          <w:spacing w:val="13"/>
        </w:rPr>
        <w:t> </w:t>
      </w:r>
      <w:r>
        <w:rPr/>
        <w:t>formação</w:t>
      </w:r>
      <w:r>
        <w:rPr>
          <w:spacing w:val="13"/>
        </w:rPr>
        <w:t> </w:t>
      </w:r>
      <w:r>
        <w:rPr/>
        <w:t>cultural</w:t>
      </w:r>
      <w:r>
        <w:rPr>
          <w:spacing w:val="11"/>
        </w:rPr>
        <w:t> </w:t>
      </w:r>
      <w:r>
        <w:rPr/>
        <w:t>e</w:t>
      </w:r>
      <w:r>
        <w:rPr>
          <w:spacing w:val="-47"/>
        </w:rPr>
        <w:t> </w:t>
      </w:r>
      <w:r>
        <w:rPr/>
        <w:t>profissional</w:t>
      </w:r>
      <w:r>
        <w:rPr>
          <w:spacing w:val="-4"/>
        </w:rPr>
        <w:t> </w:t>
      </w:r>
      <w:r>
        <w:rPr/>
        <w:t>dos(as)</w:t>
      </w:r>
      <w:r>
        <w:rPr>
          <w:spacing w:val="-2"/>
        </w:rPr>
        <w:t> </w:t>
      </w:r>
      <w:r>
        <w:rPr/>
        <w:t>estagiários(as)</w:t>
      </w:r>
      <w:r>
        <w:rPr>
          <w:spacing w:val="-3"/>
        </w:rPr>
        <w:t> </w:t>
      </w:r>
      <w:r>
        <w:rPr/>
        <w:t>do IF</w:t>
      </w:r>
      <w:r>
        <w:rPr>
          <w:spacing w:val="-3"/>
        </w:rPr>
        <w:t> </w:t>
      </w:r>
      <w:r>
        <w:rPr/>
        <w:t>Baiano</w:t>
      </w:r>
      <w:r>
        <w:rPr>
          <w:spacing w:val="-2"/>
        </w:rPr>
        <w:t> </w:t>
      </w:r>
      <w:r>
        <w:rPr>
          <w:i/>
        </w:rPr>
        <w:t>Campus</w:t>
      </w:r>
      <w:r>
        <w:rPr>
          <w:i/>
          <w:u w:val="single"/>
        </w:rPr>
        <w:tab/>
      </w:r>
      <w:r>
        <w:rPr/>
        <w:t>.</w:t>
      </w:r>
    </w:p>
    <w:p>
      <w:pPr>
        <w:pStyle w:val="BodyText"/>
        <w:tabs>
          <w:tab w:pos="507" w:val="left" w:leader="none"/>
          <w:tab w:pos="7251" w:val="left" w:leader="none"/>
        </w:tabs>
        <w:ind w:right="502"/>
      </w:pPr>
      <w:r>
        <w:rPr/>
        <w:t>(</w:t>
        <w:tab/>
        <w:t>) Sua </w:t>
      </w:r>
      <w:r>
        <w:rPr>
          <w:b/>
          <w:u w:val="single"/>
        </w:rPr>
        <w:t>inadequação</w:t>
      </w:r>
      <w:r>
        <w:rPr>
          <w:b/>
          <w:spacing w:val="1"/>
        </w:rPr>
        <w:t> </w:t>
      </w:r>
      <w:r>
        <w:rPr/>
        <w:t>como campo de estágio curricular obrigatório , considerando a formação cultural e</w:t>
      </w:r>
      <w:r>
        <w:rPr>
          <w:spacing w:val="-47"/>
        </w:rPr>
        <w:t> </w:t>
      </w:r>
      <w:r>
        <w:rPr/>
        <w:t>profissional</w:t>
      </w:r>
      <w:r>
        <w:rPr>
          <w:spacing w:val="-4"/>
        </w:rPr>
        <w:t> </w:t>
      </w:r>
      <w:r>
        <w:rPr/>
        <w:t>dos(as)</w:t>
      </w:r>
      <w:r>
        <w:rPr>
          <w:spacing w:val="-2"/>
        </w:rPr>
        <w:t> </w:t>
      </w:r>
      <w:r>
        <w:rPr/>
        <w:t>estagiários(as)</w:t>
      </w:r>
      <w:r>
        <w:rPr>
          <w:spacing w:val="-3"/>
        </w:rPr>
        <w:t> </w:t>
      </w:r>
      <w:r>
        <w:rPr/>
        <w:t>do IF</w:t>
      </w:r>
      <w:r>
        <w:rPr>
          <w:spacing w:val="-3"/>
        </w:rPr>
        <w:t> </w:t>
      </w:r>
      <w:r>
        <w:rPr/>
        <w:t>Baiano</w:t>
      </w:r>
      <w:r>
        <w:rPr>
          <w:spacing w:val="-2"/>
        </w:rPr>
        <w:t> </w:t>
      </w:r>
      <w:r>
        <w:rPr>
          <w:i/>
        </w:rPr>
        <w:t>Campus</w:t>
      </w:r>
      <w:r>
        <w:rPr>
          <w:i/>
          <w:u w:val="single"/>
        </w:rPr>
        <w:tab/>
      </w:r>
      <w:r>
        <w:rPr/>
        <w:t>.</w:t>
      </w:r>
    </w:p>
    <w:p>
      <w:pPr>
        <w:pStyle w:val="BodyText"/>
        <w:spacing w:before="4"/>
        <w:ind w:left="0"/>
        <w:rPr>
          <w:sz w:val="17"/>
        </w:rPr>
      </w:pPr>
    </w:p>
    <w:p>
      <w:pPr>
        <w:pStyle w:val="BodyText"/>
        <w:tabs>
          <w:tab w:pos="1456" w:val="left" w:leader="none"/>
          <w:tab w:pos="2349" w:val="left" w:leader="none"/>
          <w:tab w:pos="2983" w:val="left" w:leader="none"/>
          <w:tab w:pos="3553" w:val="left" w:leader="none"/>
          <w:tab w:pos="4948" w:val="left" w:leader="none"/>
          <w:tab w:pos="8608" w:val="left" w:leader="none"/>
        </w:tabs>
        <w:spacing w:before="56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BA,</w:t>
      </w:r>
      <w:r>
        <w:rPr>
          <w:u w:val="single"/>
        </w:rPr>
        <w:tab/>
      </w:r>
      <w:r>
        <w:rPr/>
        <w:t>/</w:t>
      </w:r>
      <w:r>
        <w:rPr>
          <w:u w:val="single"/>
        </w:rPr>
        <w:tab/>
      </w:r>
      <w:r>
        <w:rPr/>
        <w:t>/</w:t>
      </w:r>
      <w:r>
        <w:rPr>
          <w:u w:val="single"/>
        </w:rPr>
        <w:t> </w:t>
        <w:tab/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"/>
        <w:ind w:left="5259"/>
      </w:pPr>
      <w:r>
        <w:rPr/>
        <w:t>Assinatura</w:t>
      </w:r>
      <w:r>
        <w:rPr>
          <w:spacing w:val="-3"/>
        </w:rPr>
        <w:t> </w:t>
      </w:r>
      <w:r>
        <w:rPr/>
        <w:t>do(a)</w:t>
      </w:r>
      <w:r>
        <w:rPr>
          <w:spacing w:val="-3"/>
        </w:rPr>
        <w:t> </w:t>
      </w:r>
      <w:r>
        <w:rPr/>
        <w:t>avaliador(a)</w:t>
      </w:r>
    </w:p>
    <w:p>
      <w:pPr>
        <w:pStyle w:val="BodyText"/>
        <w:spacing w:before="1"/>
        <w:ind w:left="0"/>
        <w:rPr>
          <w:sz w:val="10"/>
        </w:rPr>
      </w:pPr>
    </w:p>
    <w:p>
      <w:pPr>
        <w:spacing w:before="59"/>
        <w:ind w:left="4741" w:right="5205" w:firstLine="0"/>
        <w:jc w:val="center"/>
        <w:rPr>
          <w:sz w:val="20"/>
        </w:rPr>
      </w:pPr>
      <w:r>
        <w:rPr>
          <w:color w:val="000009"/>
          <w:sz w:val="20"/>
        </w:rPr>
        <w:t>43</w:t>
      </w:r>
    </w:p>
    <w:sectPr>
      <w:type w:val="continuous"/>
      <w:pgSz w:w="11910" w:h="16840"/>
      <w:pgMar w:top="1080" w:bottom="280" w:left="12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38"/>
    </w:pPr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4"/>
      <w:ind w:left="2123" w:right="2584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2023-03-14T13:16:30Z</dcterms:created>
  <dcterms:modified xsi:type="dcterms:W3CDTF">2023-03-14T13:16:30Z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2023-03-14T00:00:00Z</vt:filetime>
  </property>
</Properties>
</file>