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0"/>
        <w:jc w:val="center"/>
        <w:rPr/>
      </w:pPr>
      <w:r>
        <w:drawing>
          <wp:anchor behindDoc="0" distT="0" distB="0" distL="114300" distR="114300" simplePos="0" locked="0" layoutInCell="1" allowOverlap="1" relativeHeight="10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47" r="-47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</w:t>
      </w:r>
      <w:r>
        <w:rPr/>
        <w:t>inistério da Educação</w:t>
      </w:r>
    </w:p>
    <w:p>
      <w:pPr>
        <w:pStyle w:val="Standard"/>
        <w:spacing w:lineRule="auto" w:line="240" w:before="0" w:after="0"/>
        <w:jc w:val="center"/>
        <w:rPr/>
      </w:pPr>
      <w:r>
        <w:rPr/>
        <w:t>Secretaria da Educação Profissional e Tecnológica</w:t>
      </w:r>
    </w:p>
    <w:p>
      <w:pPr>
        <w:pStyle w:val="Standard"/>
        <w:spacing w:lineRule="auto" w:line="240" w:before="0" w:after="0"/>
        <w:ind w:left="170" w:hanging="0"/>
        <w:jc w:val="center"/>
        <w:rPr/>
      </w:pPr>
      <w:r>
        <w:rPr/>
        <w:t>Instituto Federal de Educação, Ciência e Tecnologia Baiano</w:t>
      </w:r>
    </w:p>
    <w:p>
      <w:pPr>
        <w:pStyle w:val="Standard"/>
        <w:spacing w:lineRule="auto" w:line="240" w:before="0" w:after="0"/>
        <w:jc w:val="center"/>
        <w:rPr/>
      </w:pPr>
      <w:r>
        <w:rPr>
          <w:rFonts w:eastAsia="Calibri" w:cs="Arial"/>
        </w:rPr>
        <w:t>Pró-Reitoria de Pesqu</w:t>
      </w:r>
      <w:r>
        <w:rPr>
          <w:rFonts w:eastAsia="Calibri" w:cs="Arial"/>
          <w:b w:val="false"/>
          <w:bCs w:val="false"/>
          <w:sz w:val="22"/>
          <w:szCs w:val="22"/>
        </w:rPr>
        <w:t>isa, Inovação e Pós-Graduação</w:t>
      </w:r>
    </w:p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ind w:left="578" w:right="160" w:hanging="0"/>
        <w:jc w:val="center"/>
        <w:outlineLvl w:val="0"/>
        <w:rPr>
          <w:b w:val="false"/>
          <w:b w:val="false"/>
          <w:bCs w:val="false"/>
          <w:sz w:val="22"/>
          <w:szCs w:val="22"/>
        </w:rPr>
      </w:pPr>
      <w:r>
        <w:rPr>
          <w:rFonts w:eastAsia="Calibri" w:cs="Arial" w:ascii="Times New Roman" w:hAnsi="Times New Roman"/>
          <w:b w:val="false"/>
          <w:bCs w:val="false"/>
          <w:sz w:val="22"/>
          <w:szCs w:val="22"/>
          <w:lang w:val="pt-PT"/>
        </w:rPr>
        <w:t>Coordenação Geral de Pós-Graduação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1" w:after="0"/>
        <w:ind w:left="578" w:right="160" w:hanging="0"/>
        <w:jc w:val="center"/>
        <w:outlineLvl w:val="0"/>
        <w:rPr>
          <w:rFonts w:ascii="Times New Roman" w:hAnsi="Times New Roman" w:eastAsia="Arial" w:cs="Times New Roman"/>
          <w:b/>
          <w:b/>
          <w:bCs/>
          <w:sz w:val="24"/>
          <w:szCs w:val="24"/>
          <w:lang w:val="pt-PT"/>
        </w:rPr>
      </w:pPr>
      <w:bookmarkStart w:id="0" w:name="__DdeLink__2816_3970372606"/>
      <w:bookmarkEnd w:id="0"/>
      <w:r>
        <w:rPr>
          <w:rFonts w:eastAsia="Arial" w:cs="Times New Roman" w:ascii="Times New Roman" w:hAnsi="Times New Roman"/>
          <w:b/>
          <w:bCs/>
          <w:sz w:val="24"/>
          <w:szCs w:val="24"/>
          <w:lang w:val="pt-PT"/>
        </w:rPr>
        <w:t>ANEXO VII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253" w:after="0"/>
        <w:ind w:left="213" w:right="160" w:hanging="0"/>
        <w:jc w:val="center"/>
        <w:rPr>
          <w:rFonts w:ascii="Times New Roman" w:hAnsi="Times New Roman" w:eastAsia="Arial" w:cs="Times New Roman"/>
          <w:b/>
          <w:b/>
          <w:bCs/>
          <w:sz w:val="24"/>
          <w:szCs w:val="24"/>
          <w:u w:val="single"/>
          <w:lang w:val="pt-PT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  <w:u w:val="single"/>
          <w:lang w:val="pt-PT"/>
        </w:rPr>
        <w:t>PROCESSO SELETIVO – 2022</w:t>
      </w:r>
    </w:p>
    <w:p>
      <w:pPr>
        <w:pStyle w:val="Normal"/>
        <w:widowControl w:val="false"/>
        <w:spacing w:lineRule="auto" w:line="240" w:before="253" w:after="0"/>
        <w:ind w:left="213" w:right="160" w:hanging="0"/>
        <w:jc w:val="center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  <w:u w:val="single"/>
          <w:lang w:val="pt-PT"/>
        </w:rPr>
        <w:t xml:space="preserve"> </w:t>
      </w: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 xml:space="preserve">Curso de Pós-Graduação </w:t>
      </w:r>
      <w:r>
        <w:rPr>
          <w:rFonts w:eastAsia="Arial" w:cs="Times New Roman" w:ascii="Times New Roman" w:hAnsi="Times New Roman"/>
          <w:b/>
          <w:i/>
          <w:sz w:val="24"/>
          <w:szCs w:val="24"/>
          <w:lang w:val="pt-PT"/>
        </w:rPr>
        <w:t>Lato Sensu</w:t>
      </w: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 xml:space="preserve"> em Leitura e Produção Textual Aplicadas à Educação de Jovens e Adultos</w:t>
      </w:r>
    </w:p>
    <w:p>
      <w:pPr>
        <w:pStyle w:val="Normal"/>
        <w:widowControl w:val="false"/>
        <w:spacing w:lineRule="auto" w:line="240" w:before="253" w:after="0"/>
        <w:ind w:left="213" w:right="160" w:hanging="0"/>
        <w:jc w:val="center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  <w:t>FORMULÁRIO PARA IMPUGNAÇÃO DO EDITAL</w:t>
      </w:r>
    </w:p>
    <w:p>
      <w:pPr>
        <w:pStyle w:val="Normal"/>
        <w:widowControl w:val="false"/>
        <w:spacing w:lineRule="auto" w:line="240" w:before="7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7" w:after="0"/>
        <w:rPr>
          <w:rFonts w:ascii="Times New Roman" w:hAnsi="Times New Roman" w:eastAsia="Arial" w:cs="Times New Roman"/>
          <w:b/>
          <w:b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3819" w:leader="none"/>
          <w:tab w:val="left" w:pos="6971" w:leader="none"/>
          <w:tab w:val="left" w:pos="8704" w:leader="none"/>
          <w:tab w:val="left" w:pos="9917" w:leader="none"/>
        </w:tabs>
        <w:spacing w:lineRule="auto" w:line="355" w:before="0" w:after="0"/>
        <w:ind w:left="215" w:right="263" w:hanging="0"/>
        <w:jc w:val="both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w:t>Eu,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, portador(a) do documento de identidade</w:t>
      </w:r>
      <w:r>
        <w:rPr>
          <w:rFonts w:eastAsia="Arial" w:cs="Times New Roman" w:ascii="Times New Roman" w:hAnsi="Times New Roman"/>
          <w:spacing w:val="-3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nº.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, apresento recurso contra o Edital</w:t>
      </w:r>
      <w:r>
        <w:rPr>
          <w:rFonts w:eastAsia="Arial" w:cs="Times New Roman" w:ascii="Times New Roman" w:hAnsi="Times New Roman"/>
          <w:spacing w:val="-12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de</w:t>
      </w:r>
      <w:r>
        <w:rPr>
          <w:rFonts w:eastAsia="Arial" w:cs="Times New Roman" w:ascii="Times New Roman" w:hAnsi="Times New Roman"/>
          <w:spacing w:val="-2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Nº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,</w:t>
      </w:r>
      <w:r>
        <w:rPr>
          <w:rFonts w:eastAsia="Arial" w:cs="Times New Roman" w:ascii="Times New Roman" w:hAnsi="Times New Roman"/>
          <w:spacing w:val="1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de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de</w:t>
      </w:r>
    </w:p>
    <w:p>
      <w:pPr>
        <w:pStyle w:val="Normal"/>
        <w:widowControl w:val="false"/>
        <w:tabs>
          <w:tab w:val="clear" w:pos="708"/>
          <w:tab w:val="left" w:pos="1120" w:leader="none"/>
        </w:tabs>
        <w:spacing w:lineRule="auto" w:line="240" w:before="4" w:after="0"/>
        <w:ind w:left="215" w:hanging="0"/>
        <w:jc w:val="both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de 2018, junto a esta Comissão de process</w:t>
      </w:r>
      <w:bookmarkStart w:id="1" w:name="_GoBack"/>
      <w:bookmarkEnd w:id="1"/>
      <w:r>
        <w:rPr>
          <w:rFonts w:eastAsia="Arial" w:cs="Times New Roman" w:ascii="Times New Roman" w:hAnsi="Times New Roman"/>
          <w:sz w:val="24"/>
          <w:szCs w:val="24"/>
          <w:lang w:val="pt-PT"/>
        </w:rPr>
        <w:t>o</w:t>
      </w:r>
      <w:r>
        <w:rPr>
          <w:rFonts w:eastAsia="Arial" w:cs="Times New Roman" w:ascii="Times New Roman" w:hAnsi="Times New Roman"/>
          <w:spacing w:val="-7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seletivo.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0" w:leader="none"/>
          <w:tab w:val="left" w:pos="9279" w:leader="none"/>
        </w:tabs>
        <w:spacing w:lineRule="auto" w:line="240" w:before="125" w:after="0"/>
        <w:ind w:left="459" w:hanging="245"/>
        <w:jc w:val="both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w:t>O objeto de contestação refere-se</w:t>
      </w:r>
      <w:r>
        <w:rPr>
          <w:rFonts w:eastAsia="Arial" w:cs="Times New Roman" w:ascii="Times New Roman" w:hAnsi="Times New Roman"/>
          <w:spacing w:val="-13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ao</w:t>
      </w:r>
      <w:r>
        <w:rPr>
          <w:rFonts w:eastAsia="Arial" w:cs="Times New Roman" w:ascii="Times New Roman" w:hAnsi="Times New Roman"/>
          <w:spacing w:val="-2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item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0" w:leader="none"/>
        </w:tabs>
        <w:spacing w:lineRule="auto" w:line="240" w:before="127" w:after="0"/>
        <w:ind w:left="459" w:hanging="245"/>
        <w:jc w:val="both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w:t>Justificativa</w:t>
      </w:r>
      <w:r>
        <w:rPr>
          <w:rFonts w:eastAsia="Arial" w:cs="Times New Roman" w:ascii="Times New Roman" w:hAnsi="Times New Roman"/>
          <w:spacing w:val="-1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fundamentada:</w:t>
      </w:r>
    </w:p>
    <w:p>
      <w:pPr>
        <w:pStyle w:val="Normal"/>
        <w:widowControl w:val="false"/>
        <w:spacing w:lineRule="auto" w:line="240" w:before="16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6656F479">
                <wp:simplePos x="0" y="0"/>
                <wp:positionH relativeFrom="page">
                  <wp:posOffset>721360</wp:posOffset>
                </wp:positionH>
                <wp:positionV relativeFrom="paragraph">
                  <wp:posOffset>234315</wp:posOffset>
                </wp:positionV>
                <wp:extent cx="6373495" cy="1905"/>
                <wp:effectExtent l="0" t="0" r="0" b="0"/>
                <wp:wrapTopAndBottom/>
                <wp:docPr id="2" name="Freeform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36" h="0">
                              <a:moveTo>
                                <a:pt x="0" y="0"/>
                              </a:moveTo>
                              <a:lnTo>
                                <a:pt x="1003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 wp14:anchorId="2A3742D5">
                <wp:simplePos x="0" y="0"/>
                <wp:positionH relativeFrom="page">
                  <wp:posOffset>721360</wp:posOffset>
                </wp:positionH>
                <wp:positionV relativeFrom="paragraph">
                  <wp:posOffset>475615</wp:posOffset>
                </wp:positionV>
                <wp:extent cx="6373495" cy="1905"/>
                <wp:effectExtent l="0" t="0" r="0" b="0"/>
                <wp:wrapTopAndBottom/>
                <wp:docPr id="3" name="Freeform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36" h="0">
                              <a:moveTo>
                                <a:pt x="0" y="0"/>
                              </a:moveTo>
                              <a:lnTo>
                                <a:pt x="1003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 wp14:anchorId="49ABD2F4">
                <wp:simplePos x="0" y="0"/>
                <wp:positionH relativeFrom="page">
                  <wp:posOffset>721360</wp:posOffset>
                </wp:positionH>
                <wp:positionV relativeFrom="paragraph">
                  <wp:posOffset>715645</wp:posOffset>
                </wp:positionV>
                <wp:extent cx="6373495" cy="1905"/>
                <wp:effectExtent l="0" t="0" r="0" b="0"/>
                <wp:wrapTopAndBottom/>
                <wp:docPr id="4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36" h="0">
                              <a:moveTo>
                                <a:pt x="0" y="0"/>
                              </a:moveTo>
                              <a:lnTo>
                                <a:pt x="1003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 wp14:anchorId="32675CDB">
                <wp:simplePos x="0" y="0"/>
                <wp:positionH relativeFrom="page">
                  <wp:posOffset>721360</wp:posOffset>
                </wp:positionH>
                <wp:positionV relativeFrom="paragraph">
                  <wp:posOffset>956945</wp:posOffset>
                </wp:positionV>
                <wp:extent cx="6373495" cy="1905"/>
                <wp:effectExtent l="0" t="0" r="0" b="0"/>
                <wp:wrapTopAndBottom/>
                <wp:docPr id="5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36" h="0">
                              <a:moveTo>
                                <a:pt x="0" y="0"/>
                              </a:moveTo>
                              <a:lnTo>
                                <a:pt x="1003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 wp14:anchorId="46C405C3">
                <wp:simplePos x="0" y="0"/>
                <wp:positionH relativeFrom="page">
                  <wp:posOffset>721360</wp:posOffset>
                </wp:positionH>
                <wp:positionV relativeFrom="paragraph">
                  <wp:posOffset>1196975</wp:posOffset>
                </wp:positionV>
                <wp:extent cx="6373495" cy="1905"/>
                <wp:effectExtent l="0" t="0" r="0" b="0"/>
                <wp:wrapTopAndBottom/>
                <wp:docPr id="6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36" h="0">
                              <a:moveTo>
                                <a:pt x="0" y="0"/>
                              </a:moveTo>
                              <a:lnTo>
                                <a:pt x="1003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 wp14:anchorId="3C7A8773">
                <wp:simplePos x="0" y="0"/>
                <wp:positionH relativeFrom="page">
                  <wp:posOffset>721360</wp:posOffset>
                </wp:positionH>
                <wp:positionV relativeFrom="paragraph">
                  <wp:posOffset>1438275</wp:posOffset>
                </wp:positionV>
                <wp:extent cx="6373495" cy="1905"/>
                <wp:effectExtent l="0" t="0" r="0" b="0"/>
                <wp:wrapTopAndBottom/>
                <wp:docPr id="7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36" h="0">
                              <a:moveTo>
                                <a:pt x="0" y="0"/>
                              </a:moveTo>
                              <a:lnTo>
                                <a:pt x="1003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 wp14:anchorId="17261E0A">
                <wp:simplePos x="0" y="0"/>
                <wp:positionH relativeFrom="page">
                  <wp:posOffset>721360</wp:posOffset>
                </wp:positionH>
                <wp:positionV relativeFrom="paragraph">
                  <wp:posOffset>1678305</wp:posOffset>
                </wp:positionV>
                <wp:extent cx="2565400" cy="1905"/>
                <wp:effectExtent l="0" t="0" r="0" b="0"/>
                <wp:wrapTopAndBottom/>
                <wp:docPr id="8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39" h="0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7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3057" w:leader="none"/>
          <w:tab w:val="left" w:pos="3792" w:leader="none"/>
          <w:tab w:val="left" w:pos="4344" w:leader="none"/>
          <w:tab w:val="left" w:pos="4894" w:leader="none"/>
        </w:tabs>
        <w:spacing w:lineRule="auto" w:line="240" w:before="0" w:after="0"/>
        <w:ind w:right="154" w:hanging="0"/>
        <w:jc w:val="right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,</w:t>
      </w:r>
      <w:r>
        <w:rPr>
          <w:rFonts w:eastAsia="Arial" w:cs="Times New Roman" w:ascii="Times New Roman" w:hAnsi="Times New Roman"/>
          <w:sz w:val="24"/>
          <w:szCs w:val="24"/>
          <w:u w:val="single"/>
          <w:lang w:val="pt-PT"/>
        </w:rPr>
        <w:t xml:space="preserve"> </w:t>
        <w:tab/>
        <w:t>/</w:t>
        <w:tab/>
        <w:t>/</w:t>
        <w:tab/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.</w:t>
      </w:r>
    </w:p>
    <w:p>
      <w:pPr>
        <w:pStyle w:val="Normal"/>
        <w:widowControl w:val="false"/>
        <w:spacing w:lineRule="auto" w:line="240" w:before="127" w:after="0"/>
        <w:ind w:right="153" w:hanging="0"/>
        <w:jc w:val="right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w:t>Local e</w:t>
      </w:r>
      <w:r>
        <w:rPr>
          <w:rFonts w:eastAsia="Arial" w:cs="Times New Roman" w:ascii="Times New Roman" w:hAnsi="Times New Roman"/>
          <w:spacing w:val="-4"/>
          <w:sz w:val="24"/>
          <w:szCs w:val="24"/>
          <w:lang w:val="pt-PT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pt-PT"/>
        </w:rPr>
        <w:t>Data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1" w:after="0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mc:AlternateContent>
          <mc:Choice Requires="wps">
            <w:drawing>
              <wp:anchor behindDoc="1" distT="0" distB="0" distL="0" distR="0" simplePos="0" locked="0" layoutInCell="1" allowOverlap="1" relativeHeight="9" wp14:anchorId="3E9CD04F">
                <wp:simplePos x="0" y="0"/>
                <wp:positionH relativeFrom="page">
                  <wp:posOffset>2014220</wp:posOffset>
                </wp:positionH>
                <wp:positionV relativeFrom="paragraph">
                  <wp:posOffset>183515</wp:posOffset>
                </wp:positionV>
                <wp:extent cx="3808095" cy="1905"/>
                <wp:effectExtent l="0" t="0" r="0" b="0"/>
                <wp:wrapTopAndBottom/>
                <wp:docPr id="9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96" h="0">
                              <a:moveTo>
                                <a:pt x="0" y="0"/>
                              </a:moveTo>
                              <a:lnTo>
                                <a:pt x="599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spacing w:lineRule="auto" w:line="240" w:before="98" w:after="0"/>
        <w:ind w:left="219" w:right="160" w:hanging="0"/>
        <w:jc w:val="center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  <w:t>Assinatura</w:t>
      </w:r>
    </w:p>
    <w:p>
      <w:pPr>
        <w:pStyle w:val="Normal"/>
        <w:widowControl w:val="false"/>
        <w:spacing w:lineRule="auto" w:line="240" w:before="98" w:after="0"/>
        <w:ind w:left="219" w:right="160" w:hanging="0"/>
        <w:jc w:val="center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98" w:after="0"/>
        <w:ind w:left="219" w:right="160" w:hanging="0"/>
        <w:jc w:val="center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  <w:bookmarkStart w:id="2" w:name="__DdeLink__2816_3970372606"/>
      <w:bookmarkStart w:id="3" w:name="__DdeLink__2816_3970372606"/>
      <w:bookmarkEnd w:id="3"/>
    </w:p>
    <w:p>
      <w:pPr>
        <w:pStyle w:val="Normal"/>
        <w:widowControl w:val="false"/>
        <w:spacing w:lineRule="auto" w:line="240" w:before="98" w:after="0"/>
        <w:ind w:left="219" w:right="160" w:hanging="0"/>
        <w:jc w:val="center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98" w:after="0"/>
        <w:ind w:left="219" w:right="160" w:hanging="0"/>
        <w:jc w:val="center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98" w:after="0"/>
        <w:ind w:left="219" w:right="160" w:hanging="0"/>
        <w:jc w:val="center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98" w:after="0"/>
        <w:ind w:left="219" w:right="160" w:hanging="0"/>
        <w:jc w:val="center"/>
        <w:rPr>
          <w:rFonts w:ascii="Times New Roman" w:hAnsi="Times New Roman" w:eastAsia="Arial" w:cs="Times New Roman"/>
          <w:sz w:val="24"/>
          <w:szCs w:val="24"/>
          <w:lang w:val="pt-PT"/>
        </w:rPr>
      </w:pPr>
      <w:r>
        <w:rPr>
          <w:rFonts w:eastAsia="Arial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93" w:right="99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59" w:hanging="244"/>
      </w:pPr>
      <w:rPr>
        <w:sz w:val="24"/>
        <w:spacing w:val="-1"/>
        <w:szCs w:val="22"/>
        <w:w w:val="100"/>
        <w:rFonts w:ascii="Times New Roman" w:hAnsi="Times New Roman" w:eastAsia="Arial" w:cs="Arial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458" w:hanging="244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456" w:hanging="24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454" w:hanging="24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452" w:hanging="24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450" w:hanging="24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448" w:hanging="24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446" w:hanging="24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44" w:hanging="24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04c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Arial" w:cs="Arial"/>
      <w:spacing w:val="-1"/>
      <w:w w:val="100"/>
      <w:sz w:val="24"/>
      <w:szCs w:val="22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spacing w:before="0" w:after="160" w:lineRule="auto" w:line="259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bidi="ar-SA" w:val="pt-B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LibreOffice/6.2.8.2$Windows_X86_64 LibreOffice_project/f82ddfca21ebc1e222a662a32b25c0c9d20169ee</Application>
  <Pages>2</Pages>
  <Words>102</Words>
  <Characters>554</Characters>
  <CharactersWithSpaces>651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2022-04-20T16:14:00Z</dcterms:created>
  <dc:creator>Gabriela</dc:creator>
  <dc:description/>
  <dc:language>pt-BR</dc:language>
  <cp:lastModifiedBy/>
  <dcterms:modified xsi:type="dcterms:W3CDTF">2022-04-20T14:50:18Z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